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1A" w:rsidRPr="008C73C3" w:rsidRDefault="00A8281A" w:rsidP="008C7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C3">
        <w:rPr>
          <w:rFonts w:ascii="Times New Roman" w:hAnsi="Times New Roman" w:cs="Times New Roman"/>
          <w:b/>
          <w:sz w:val="28"/>
          <w:szCs w:val="28"/>
        </w:rPr>
        <w:t>Доклад на тему «Роль ИКТ пр</w:t>
      </w:r>
      <w:r w:rsidR="008C73C3" w:rsidRPr="008C73C3">
        <w:rPr>
          <w:rFonts w:ascii="Times New Roman" w:hAnsi="Times New Roman" w:cs="Times New Roman"/>
          <w:b/>
          <w:sz w:val="28"/>
          <w:szCs w:val="28"/>
        </w:rPr>
        <w:t>и</w:t>
      </w:r>
      <w:r w:rsidRPr="008C73C3">
        <w:rPr>
          <w:rFonts w:ascii="Times New Roman" w:hAnsi="Times New Roman" w:cs="Times New Roman"/>
          <w:b/>
          <w:sz w:val="28"/>
          <w:szCs w:val="28"/>
        </w:rPr>
        <w:t xml:space="preserve"> подготовке к ОГЭ по русскому языку</w:t>
      </w:r>
      <w:r w:rsidR="008C73C3" w:rsidRPr="008C73C3">
        <w:rPr>
          <w:rFonts w:ascii="Times New Roman" w:hAnsi="Times New Roman" w:cs="Times New Roman"/>
          <w:b/>
          <w:sz w:val="28"/>
          <w:szCs w:val="28"/>
        </w:rPr>
        <w:t>»</w:t>
      </w:r>
      <w:r w:rsidRPr="008C73C3">
        <w:rPr>
          <w:rFonts w:ascii="Times New Roman" w:hAnsi="Times New Roman" w:cs="Times New Roman"/>
          <w:b/>
          <w:sz w:val="28"/>
          <w:szCs w:val="28"/>
        </w:rPr>
        <w:t>.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Современная концепция образования ставит целью развитие личности, способной к эффективной реализации себя в сфере будущей профессиональной деятельности.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 xml:space="preserve">     «Концепция модернизации российского образования на период до 2010 года» и «Стратегия модернизации содержания общего образования» определили ключевые компетенции, являющиеся конкретизированными целями обучения русскому языку в школе, а именно: формирование языковой, лингвистической, и коммуникативной и социокультурной компетенций, что заложено в обновленных программах и учебниках </w:t>
      </w:r>
      <w:proofErr w:type="gramStart"/>
      <w:r w:rsidRPr="008C73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C73C3">
        <w:rPr>
          <w:rFonts w:ascii="Times New Roman" w:hAnsi="Times New Roman" w:cs="Times New Roman"/>
          <w:sz w:val="28"/>
          <w:szCs w:val="28"/>
        </w:rPr>
        <w:t xml:space="preserve"> основной и средней школы.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3C3">
        <w:rPr>
          <w:rFonts w:ascii="Times New Roman" w:hAnsi="Times New Roman" w:cs="Times New Roman"/>
          <w:sz w:val="28"/>
          <w:szCs w:val="28"/>
        </w:rPr>
        <w:t>В современной школе на первый план выходит личность ученика, его развитие и саморазвитие. Занятие должно быть интересным, с высокой мотивацией.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 xml:space="preserve">Включение в ход урока информационно-компьютерных 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технологийделает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 xml:space="preserve"> процесс обучения  интересным и занимательным, создаёт у учащихся бодрое, рабочее настроение, облегчает преодоление трудностей в усвоении учебного материала. Разнообразные моменты применения ИКТ, при помощи которых решается та или иная задача, поддерживают и усиливают интерес детей к учебному предмету. Компьютер можно рассматривать как могущественный рычаг умственного развития ученика.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В современных условиях, в образовательной деятельности важна ориентация на развитие познавательной самостоятельности учащихся. Решить эту проблему старыми методами невозможно. Всё это побудило меня к разработке своей системы обучения, направленной на повышение качества знаний учащихся, развития их творческих способностей посредством новых информационных технологий.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Применение новых информационных технологий позволяет разнообразить и комбинировать средства педагогического воздействия на учащихся, усилить мотивацию учения и улучшить усвоение нового материала, дает возможность качественно изменить самоконтроль и контроль над результатами обучения, а также своевременно корректировать и обучающую деятельность, и деятельность учения. В целом реализуется индивидуальный подход в обучении при 100% охвате класса активной работой. В результате достигается заметное повышение объема и качества знаний, умений и навыков.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lastRenderedPageBreak/>
        <w:t>Активная работа с компьютером формирует у учащихся более высокий уровень самообразовательных навыков и умений - анализа и структурирования получаемой информации. Одним из направлений моей работы является самостоятельная учебная работа ребёнка в интерактивной среде обучения, используя готовые электронные учебные курсы, обучающие, тренировочные и проверочные работы в системе Интернет.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Учитель, располагающий компьютером, имеет возможность интенсифицировать процесс обучения, сделать его наглядным, динамичным.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я применяю в учебном процессе  в своем классе с  2010  года. В прошлом учебном году мои ученики по результатам основному государственному экзамену  получили следующие результаты: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Было допущено до аттестации-20 человек.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Сдало: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на «5»-6 учеников,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на «4»-9 учеников.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на  «3»- 5 учеников.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Подготовка к ОГЭ</w:t>
      </w:r>
      <w:r w:rsidR="008C73C3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 xml:space="preserve">- процесс специфический и имеет массу особенностей. Каждый учитель вырабатывает свою систему подготовки к итоговой аттестации. Я в своей работе пользуюсь  многими  источниками: 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>, тестовые задания, тренировочные упражнения, Интернет-ресурсы. Со своими методами работы в плане использования мультимедийных технологий на уроках при подготовке к ОГЭ хотелось бы поделиться. Это и презентации к  урокам, и онлайн-тесты, и тренажеры для подготовки к ОГЭ, которые позволили эффективно организовать самостоятельную работу и индивидуализировать процесс обучения, способствовали совершенствованию практических умений и навыков.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 xml:space="preserve">Особо хотелось остановиться на подготовке выпускников 9-х классов к написанию сжатого изложения.  </w:t>
      </w:r>
      <w:proofErr w:type="gramStart"/>
      <w:r w:rsidRPr="008C73C3">
        <w:rPr>
          <w:rFonts w:ascii="Times New Roman" w:hAnsi="Times New Roman" w:cs="Times New Roman"/>
          <w:sz w:val="28"/>
          <w:szCs w:val="28"/>
        </w:rPr>
        <w:t>Начиная с 5 класса практиковала написание изложения</w:t>
      </w:r>
      <w:proofErr w:type="gramEnd"/>
      <w:r w:rsidRPr="008C73C3">
        <w:rPr>
          <w:rFonts w:ascii="Times New Roman" w:hAnsi="Times New Roman" w:cs="Times New Roman"/>
          <w:sz w:val="28"/>
          <w:szCs w:val="28"/>
        </w:rPr>
        <w:t xml:space="preserve"> и сочинения с обязательным написанием собственного мнения. А уже с 7 класса мы приступили к написанию аудио-изложений. В течение трех лет прослушали и написали множество изложений,  отрабатывали навыки интерпретации текста, которые помогли справиться с этим заданием.</w:t>
      </w:r>
    </w:p>
    <w:p w:rsid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 xml:space="preserve">При подготовке к тестовой части экзаменационного материала также  использовала мультимедийные технологии и ресурсы сети Интернет.           К каждому заданию ОГЭ  обязательно готовила  отдельную презентацию, в которую включала КИМ из демонстрационной версии ОГЭ, подробный теоретический материал по теме, алгоритм работы при решении КИМ, показывала  пример работы по такому алгоритму. В этой же презентации </w:t>
      </w:r>
      <w:r w:rsidRPr="008C73C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представлено несколько вариантов заданий по теме, их мы решаем коллективно.                                                                                                                        </w:t>
      </w:r>
    </w:p>
    <w:p w:rsidR="00A8281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 xml:space="preserve">Весь теоретический материал печатала  в программе 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 xml:space="preserve">  для каждого для того, чтобы при подготовке к ЕГЭ материал у выпускников был в наличии. У каждого ученика есть папка, в которой он накапливает всё к ЕГЭ, складывает туда предложенный мною теоретический материал, рабочие тесты и пр. После коллективного решения тестов, учащимся предлагаю варианты тестов по теме, причём стараюсь, чтобы они у каждого были свои, благо наличие большой базы  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 xml:space="preserve">  даёт такую возможность.                                                                   Кроме своих разработок включаю в данный материал самые интересные разработки, найденные в Интернете.</w:t>
      </w:r>
      <w:r w:rsidR="008C73C3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И мне, и моим ученикам особенно нравятся такие варианты проверки знаний, как интерактивные тесты, когда можно одновременно проверить свои знания и тут же их закрепить.</w:t>
      </w:r>
    </w:p>
    <w:p w:rsidR="00A8281A" w:rsidRPr="008C73C3" w:rsidRDefault="00A8281A" w:rsidP="008C7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Компьютеризация и информатизация – это средство для увеличения производительности труда учителя и учеников, рациональный способ повышения эффективности и обучения, и самообучения.</w:t>
      </w:r>
    </w:p>
    <w:p w:rsidR="003A0F8A" w:rsidRPr="008C73C3" w:rsidRDefault="00A8281A" w:rsidP="008C7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3C3">
        <w:rPr>
          <w:rFonts w:ascii="Times New Roman" w:hAnsi="Times New Roman" w:cs="Times New Roman"/>
          <w:sz w:val="28"/>
          <w:szCs w:val="28"/>
        </w:rPr>
        <w:t xml:space="preserve">Я убеждена, что задача каждого учителя-словесника – научить детей бережно, умело обращаться со словом, гордиться красотой и уникальностью родного языка – важнейшая задача, особенно в наше время, когда так бурно развиваются наука и техника, а компьютерные технологии прочно входят в нашу жизнь, охватывая все сферы жизнедеятельности человека, сделать каждый урок привлекательным и по-настоящему современным.  </w:t>
      </w:r>
      <w:proofErr w:type="gramEnd"/>
    </w:p>
    <w:sectPr w:rsidR="003A0F8A" w:rsidRPr="008C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5"/>
    <w:rsid w:val="003A0F8A"/>
    <w:rsid w:val="005F2A56"/>
    <w:rsid w:val="006450A5"/>
    <w:rsid w:val="008C73C3"/>
    <w:rsid w:val="00A8281A"/>
    <w:rsid w:val="00C8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2016-12-05T11:13:00Z</dcterms:created>
  <dcterms:modified xsi:type="dcterms:W3CDTF">2016-12-05T11:29:00Z</dcterms:modified>
</cp:coreProperties>
</file>