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78" w:rsidRDefault="00C22278" w:rsidP="00C22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5DD933" wp14:editId="02625D90">
            <wp:extent cx="9777730" cy="7105541"/>
            <wp:effectExtent l="0" t="0" r="0" b="635"/>
            <wp:docPr id="3" name="Рисунок 3" descr="E:\наиля программы\Скан РП титулки Шамкаева\изо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иля программы\Скан РП титулки Шамкаева\изо 8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78" w:rsidRDefault="00C22278" w:rsidP="00055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78" w:rsidRDefault="00C22278" w:rsidP="00055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2E" w:rsidRDefault="0084522E" w:rsidP="00055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71F9" w:rsidRDefault="007871F9" w:rsidP="00055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1F9" w:rsidRPr="007871F9" w:rsidRDefault="007871F9" w:rsidP="007871F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1F9">
        <w:rPr>
          <w:rFonts w:ascii="Times New Roman" w:eastAsia="Times New Roman" w:hAnsi="Times New Roman" w:cs="Times New Roman"/>
          <w:b/>
          <w:sz w:val="24"/>
          <w:szCs w:val="24"/>
        </w:rPr>
        <w:t>Статус документа</w:t>
      </w:r>
    </w:p>
    <w:p w:rsidR="007871F9" w:rsidRPr="007871F9" w:rsidRDefault="007871F9" w:rsidP="00787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F9">
        <w:rPr>
          <w:rFonts w:ascii="Times New Roman" w:eastAsia="Times New Roman" w:hAnsi="Times New Roman" w:cs="Times New Roman"/>
          <w:sz w:val="24"/>
          <w:szCs w:val="24"/>
        </w:rPr>
        <w:t>Данная рабочая учебная программа составлена в соответствии со следующими нормативно-правовыми документами:</w:t>
      </w:r>
    </w:p>
    <w:p w:rsidR="007871F9" w:rsidRPr="007871F9" w:rsidRDefault="007871F9" w:rsidP="00787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71F9">
        <w:rPr>
          <w:rFonts w:ascii="Times New Roman" w:eastAsia="Times New Roman" w:hAnsi="Times New Roman" w:cs="Times New Roman"/>
          <w:sz w:val="24"/>
          <w:szCs w:val="24"/>
        </w:rPr>
        <w:t xml:space="preserve"> 1.Федеральным законом от 29.12.2012 № 273-ФЗ «Об образовании в Российской Федерации» (ред. от 25.12.2018)  (с последними изменениями и доп. вступившими в силу)</w:t>
      </w:r>
    </w:p>
    <w:p w:rsidR="007871F9" w:rsidRPr="007871F9" w:rsidRDefault="007871F9" w:rsidP="007871F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71F9">
        <w:rPr>
          <w:rFonts w:ascii="Times New Roman" w:eastAsia="Times New Roman" w:hAnsi="Times New Roman" w:cs="Times New Roman"/>
          <w:sz w:val="24"/>
          <w:szCs w:val="24"/>
        </w:rPr>
        <w:t>2.Приказом Министерства просвещения РФ от 28.12.2018г №345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7871F9" w:rsidRPr="007871F9" w:rsidRDefault="007871F9" w:rsidP="0078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F9">
        <w:rPr>
          <w:rFonts w:ascii="Times New Roman" w:eastAsia="Times New Roman" w:hAnsi="Times New Roman" w:cs="Times New Roman"/>
          <w:sz w:val="24"/>
          <w:szCs w:val="24"/>
        </w:rPr>
        <w:t xml:space="preserve">3. Основной образовательной программой основного общего образования ГБОУ СОШ </w:t>
      </w:r>
      <w:proofErr w:type="spellStart"/>
      <w:r w:rsidRPr="007871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871F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871F9">
        <w:rPr>
          <w:rFonts w:ascii="Times New Roman" w:eastAsia="Times New Roman" w:hAnsi="Times New Roman" w:cs="Times New Roman"/>
          <w:sz w:val="24"/>
          <w:szCs w:val="24"/>
        </w:rPr>
        <w:t>тарое</w:t>
      </w:r>
      <w:proofErr w:type="spellEnd"/>
      <w:r w:rsidRPr="007871F9">
        <w:rPr>
          <w:rFonts w:ascii="Times New Roman" w:eastAsia="Times New Roman" w:hAnsi="Times New Roman" w:cs="Times New Roman"/>
          <w:sz w:val="24"/>
          <w:szCs w:val="24"/>
        </w:rPr>
        <w:t xml:space="preserve"> Ермаково; </w:t>
      </w:r>
    </w:p>
    <w:p w:rsidR="007871F9" w:rsidRPr="007871F9" w:rsidRDefault="007871F9" w:rsidP="0078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1F9">
        <w:rPr>
          <w:rFonts w:ascii="Times New Roman" w:eastAsia="Times New Roman" w:hAnsi="Times New Roman" w:cs="Times New Roman"/>
          <w:sz w:val="24"/>
          <w:szCs w:val="24"/>
        </w:rPr>
        <w:t xml:space="preserve">4.Учебным планом ГБОУ СОШ </w:t>
      </w:r>
      <w:proofErr w:type="spellStart"/>
      <w:r w:rsidRPr="007871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871F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871F9">
        <w:rPr>
          <w:rFonts w:ascii="Times New Roman" w:eastAsia="Times New Roman" w:hAnsi="Times New Roman" w:cs="Times New Roman"/>
          <w:sz w:val="24"/>
          <w:szCs w:val="24"/>
        </w:rPr>
        <w:t>тарое</w:t>
      </w:r>
      <w:proofErr w:type="spellEnd"/>
      <w:r w:rsidRPr="007871F9">
        <w:rPr>
          <w:rFonts w:ascii="Times New Roman" w:eastAsia="Times New Roman" w:hAnsi="Times New Roman" w:cs="Times New Roman"/>
          <w:sz w:val="24"/>
          <w:szCs w:val="24"/>
        </w:rPr>
        <w:t xml:space="preserve"> Ермаково на 2018-2019 учебный год.</w:t>
      </w:r>
    </w:p>
    <w:p w:rsidR="007871F9" w:rsidRPr="00055C94" w:rsidRDefault="007871F9" w:rsidP="00055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2E" w:rsidRPr="00055C94" w:rsidRDefault="007871F9" w:rsidP="000B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84522E" w:rsidRPr="00055C94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84522E" w:rsidRPr="00055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Концепции духовно-нравственного развития и воспитания личности гражданина России на </w:t>
      </w:r>
      <w:r w:rsidR="0084522E" w:rsidRPr="00055C94">
        <w:rPr>
          <w:rFonts w:ascii="Times New Roman" w:hAnsi="Times New Roman" w:cs="Times New Roman"/>
          <w:sz w:val="24"/>
          <w:szCs w:val="24"/>
        </w:rPr>
        <w:t xml:space="preserve"> основе примерной программы по изобразительному искусству основного общего образования, </w:t>
      </w:r>
      <w:r w:rsidR="0084522E" w:rsidRPr="00055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 « </w:t>
      </w:r>
      <w:r w:rsidR="0084522E" w:rsidRPr="00055C94">
        <w:rPr>
          <w:rFonts w:ascii="Times New Roman" w:hAnsi="Times New Roman" w:cs="Times New Roman"/>
          <w:sz w:val="24"/>
          <w:szCs w:val="24"/>
        </w:rPr>
        <w:t>Изобразительное искусство 5-8 классы », авторы программы:</w:t>
      </w:r>
      <w:r w:rsidR="0084522E" w:rsidRPr="00055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522E"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Т. Я. </w:t>
      </w:r>
      <w:proofErr w:type="spellStart"/>
      <w:r w:rsidR="0084522E" w:rsidRPr="00055C94">
        <w:rPr>
          <w:rFonts w:ascii="Times New Roman" w:eastAsia="NewtonCSanPin-Regular" w:hAnsi="Times New Roman" w:cs="Times New Roman"/>
          <w:sz w:val="24"/>
          <w:szCs w:val="24"/>
        </w:rPr>
        <w:t>Шпикалова</w:t>
      </w:r>
      <w:proofErr w:type="spellEnd"/>
      <w:r w:rsidR="0084522E"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, Л. В. Ершова, Г. А. </w:t>
      </w:r>
      <w:proofErr w:type="spellStart"/>
      <w:r w:rsidR="0084522E" w:rsidRPr="00055C94">
        <w:rPr>
          <w:rFonts w:ascii="Times New Roman" w:eastAsia="NewtonCSanPin-Regular" w:hAnsi="Times New Roman" w:cs="Times New Roman"/>
          <w:sz w:val="24"/>
          <w:szCs w:val="24"/>
        </w:rPr>
        <w:t>Поровская</w:t>
      </w:r>
      <w:proofErr w:type="spellEnd"/>
      <w:r w:rsidR="0084522E"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 и др. </w:t>
      </w:r>
      <w:r w:rsidR="0084522E" w:rsidRPr="00055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Рабочие программы. Предметная линия учебников под редакцией </w:t>
      </w:r>
      <w:r w:rsidR="0084522E"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Т. Я. </w:t>
      </w:r>
      <w:proofErr w:type="spellStart"/>
      <w:r w:rsidR="0084522E" w:rsidRPr="00055C94">
        <w:rPr>
          <w:rFonts w:ascii="Times New Roman" w:eastAsia="NewtonCSanPin-Regular" w:hAnsi="Times New Roman" w:cs="Times New Roman"/>
          <w:sz w:val="24"/>
          <w:szCs w:val="24"/>
        </w:rPr>
        <w:t>Шпикаловой</w:t>
      </w:r>
      <w:proofErr w:type="spellEnd"/>
      <w:r w:rsidR="0084522E" w:rsidRPr="00055C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учебное пособие для общеобразовательных организаций </w:t>
      </w:r>
      <w:r w:rsidR="0084522E" w:rsidRPr="00055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/– </w:t>
      </w:r>
      <w:r w:rsidR="0084522E" w:rsidRPr="00055C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М.: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Просвещение, 2018</w:t>
      </w:r>
    </w:p>
    <w:p w:rsidR="0084522E" w:rsidRPr="00055C94" w:rsidRDefault="00055C94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522E" w:rsidRPr="00055C94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имеет интегративный характер, включает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Изобразительное искусство в основной школе является базовым предметом. Его уникальность и </w:t>
      </w:r>
      <w:r w:rsidR="0084522E" w:rsidRPr="00055C9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4522E" w:rsidRPr="00055C94">
        <w:rPr>
          <w:rFonts w:ascii="Times New Roman" w:hAnsi="Times New Roman" w:cs="Times New Roman"/>
          <w:sz w:val="24"/>
          <w:szCs w:val="24"/>
        </w:rPr>
        <w:t xml:space="preserve"> определяются нацеленностью на развитие художественных способностей и творческого потенциала ребёнка, на формирование ассоциативн</w:t>
      </w:r>
      <w:proofErr w:type="gramStart"/>
      <w:r w:rsidR="0084522E" w:rsidRPr="00055C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4522E" w:rsidRPr="00055C94">
        <w:rPr>
          <w:rFonts w:ascii="Times New Roman" w:hAnsi="Times New Roman" w:cs="Times New Roman"/>
          <w:sz w:val="24"/>
          <w:szCs w:val="24"/>
        </w:rPr>
        <w:t xml:space="preserve"> образного 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Изобразительное искусство, направленное на развитие эмоционально-образного, художественного типа мышления, совместно с предметами учебной программы, нацеленными в основном на развитие рационально-логического типа мышления, обеспечивает становление целостного мышления растущего человека.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055C94">
        <w:rPr>
          <w:rFonts w:ascii="Times New Roman" w:hAnsi="Times New Roman" w:cs="Times New Roman"/>
          <w:sz w:val="24"/>
          <w:szCs w:val="24"/>
        </w:rPr>
        <w:t xml:space="preserve"> школьного предмета «Изобразительное искусство» -</w:t>
      </w: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84522E" w:rsidRPr="00055C94" w:rsidRDefault="0084522E" w:rsidP="000B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Pr="00055C94">
        <w:rPr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>обеспечение условий понимания эмоционального и аксиологического смысла визуально-пространственной</w:t>
      </w:r>
      <w:r w:rsidRPr="00055C94">
        <w:rPr>
          <w:rFonts w:ascii="Times New Roman" w:eastAsia="NewtonCSanPin-Regular" w:hAnsi="Times New Roman" w:cs="Times New Roman"/>
          <w:color w:val="000000"/>
          <w:sz w:val="24"/>
          <w:szCs w:val="24"/>
        </w:rPr>
        <w:t xml:space="preserve"> формы;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color w:val="000000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55C94">
        <w:rPr>
          <w:rFonts w:ascii="Times New Roman" w:eastAsia="NewtonCSanPin-Regular" w:hAnsi="Times New Roman" w:cs="Times New Roman"/>
          <w:color w:val="000000"/>
          <w:sz w:val="24"/>
          <w:szCs w:val="24"/>
        </w:rPr>
        <w:t>освоение художественной культуры как формы материального воплощения духовных ценностей, выраженных в пространственных формах;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>развитие творческого опыта, предопределяющего способности к самостоятельным действиям в ситуации неопределённости;</w:t>
      </w:r>
      <w:r w:rsidRPr="0005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>воспитание уважения к истории культуры своего Отечества, отражённой в его изобразительном искусстве, архитектуре</w:t>
      </w:r>
      <w:r w:rsidRPr="00055C94">
        <w:rPr>
          <w:rFonts w:ascii="Times New Roman" w:eastAsia="NewtonCSanPin-Regular" w:hAnsi="Times New Roman" w:cs="Times New Roman"/>
          <w:color w:val="000000"/>
          <w:sz w:val="24"/>
          <w:szCs w:val="24"/>
        </w:rPr>
        <w:t>, национальных образах предметно-материальной и пространственной среды;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color w:val="000000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55C94">
        <w:rPr>
          <w:rFonts w:ascii="Times New Roman" w:eastAsia="NewtonCSanPin-Regular" w:hAnsi="Times New Roman" w:cs="Times New Roman"/>
          <w:color w:val="000000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>овладение средствами художественного изображения;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color w:val="000000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>овладение</w:t>
      </w:r>
      <w:r w:rsidRPr="00055C94">
        <w:rPr>
          <w:rFonts w:ascii="Times New Roman" w:eastAsia="NewtonCSanPin-Regular" w:hAnsi="Times New Roman" w:cs="Times New Roman"/>
          <w:color w:val="000000"/>
          <w:sz w:val="24"/>
          <w:szCs w:val="24"/>
        </w:rPr>
        <w:t xml:space="preserve"> основами практической творческой работы с различными художественными материалами и инструментами.</w:t>
      </w:r>
    </w:p>
    <w:p w:rsidR="0084522E" w:rsidRPr="00055C94" w:rsidRDefault="0084522E" w:rsidP="000B0B95">
      <w:pPr>
        <w:widowControl w:val="0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C94">
        <w:rPr>
          <w:rFonts w:ascii="Times New Roman" w:hAnsi="Times New Roman" w:cs="Times New Roman"/>
          <w:b/>
          <w:sz w:val="24"/>
          <w:szCs w:val="24"/>
        </w:rPr>
        <w:t>Основные типы учебных занятий:</w:t>
      </w:r>
    </w:p>
    <w:p w:rsidR="0084522E" w:rsidRPr="00055C94" w:rsidRDefault="0084522E" w:rsidP="000B0B95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Урок изучения нового учебного материала;</w:t>
      </w:r>
    </w:p>
    <w:p w:rsidR="0084522E" w:rsidRPr="00055C94" w:rsidRDefault="0084522E" w:rsidP="000B0B95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Урок формирования первоначальных предметных умений</w:t>
      </w:r>
    </w:p>
    <w:p w:rsidR="0084522E" w:rsidRPr="00055C94" w:rsidRDefault="0084522E" w:rsidP="000B0B95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Урок за</w:t>
      </w:r>
      <w:r w:rsidR="00055C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5C94">
        <w:rPr>
          <w:rFonts w:ascii="Times New Roman" w:hAnsi="Times New Roman" w:cs="Times New Roman"/>
          <w:sz w:val="24"/>
          <w:szCs w:val="24"/>
        </w:rPr>
        <w:t>пления</w:t>
      </w:r>
      <w:proofErr w:type="spellEnd"/>
      <w:r w:rsidRPr="00055C94">
        <w:rPr>
          <w:rFonts w:ascii="Times New Roman" w:hAnsi="Times New Roman" w:cs="Times New Roman"/>
          <w:sz w:val="24"/>
          <w:szCs w:val="24"/>
        </w:rPr>
        <w:t xml:space="preserve"> и  применения знаний и умений;</w:t>
      </w:r>
    </w:p>
    <w:p w:rsidR="0084522E" w:rsidRPr="00055C94" w:rsidRDefault="0084522E" w:rsidP="000B0B95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 xml:space="preserve">Урок повторения </w:t>
      </w:r>
    </w:p>
    <w:p w:rsidR="0084522E" w:rsidRPr="00055C94" w:rsidRDefault="0084522E" w:rsidP="000B0B95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Урок обобщающего повторения и систематизации знаний;</w:t>
      </w:r>
    </w:p>
    <w:p w:rsidR="0084522E" w:rsidRPr="00055C94" w:rsidRDefault="0084522E" w:rsidP="000B0B95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Урок контроля знаний и умений.</w:t>
      </w:r>
    </w:p>
    <w:p w:rsidR="0084522E" w:rsidRPr="00055C94" w:rsidRDefault="0084522E" w:rsidP="000B0B95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Коррекционный урок</w:t>
      </w:r>
    </w:p>
    <w:p w:rsidR="0084522E" w:rsidRPr="00055C94" w:rsidRDefault="0084522E" w:rsidP="000B0B95">
      <w:pPr>
        <w:widowControl w:val="0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 xml:space="preserve">Основным типом урока является </w:t>
      </w:r>
      <w:proofErr w:type="gramStart"/>
      <w:r w:rsidRPr="00055C94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>.</w:t>
      </w:r>
    </w:p>
    <w:p w:rsidR="0084522E" w:rsidRPr="00055C94" w:rsidRDefault="0084522E" w:rsidP="000B0B9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Формы организации учебного процесса: индивидуальные, групповые, индивидуально-групповые, фронтальные.</w:t>
      </w:r>
    </w:p>
    <w:p w:rsidR="0084522E" w:rsidRPr="00055C94" w:rsidRDefault="0084522E" w:rsidP="000B0B95">
      <w:pPr>
        <w:widowControl w:val="0"/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 xml:space="preserve">В работе по данной программе используются системно – </w:t>
      </w:r>
      <w:proofErr w:type="spellStart"/>
      <w:r w:rsidRPr="00055C9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55C94">
        <w:rPr>
          <w:rFonts w:ascii="Times New Roman" w:hAnsi="Times New Roman" w:cs="Times New Roman"/>
          <w:sz w:val="24"/>
          <w:szCs w:val="24"/>
        </w:rPr>
        <w:t xml:space="preserve"> подход, проблемно – поисковые, информационно-коммуникационные, исследовательские и проектные технологии</w:t>
      </w:r>
      <w:r w:rsidRPr="00055C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522E" w:rsidRPr="00055C94" w:rsidRDefault="0084522E" w:rsidP="000B0B95">
      <w:pPr>
        <w:pStyle w:val="Standard"/>
        <w:rPr>
          <w:b/>
        </w:rPr>
      </w:pPr>
      <w:r w:rsidRPr="00055C94">
        <w:rPr>
          <w:b/>
        </w:rPr>
        <w:t>Учебно-методическое обеспечение учебного процесса</w:t>
      </w:r>
    </w:p>
    <w:p w:rsidR="0084522E" w:rsidRPr="00055C94" w:rsidRDefault="0084522E" w:rsidP="000B0B95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055C94">
        <w:rPr>
          <w:bCs/>
        </w:rPr>
        <w:t xml:space="preserve">Т. Я. </w:t>
      </w:r>
      <w:proofErr w:type="spellStart"/>
      <w:r w:rsidRPr="00055C94">
        <w:rPr>
          <w:bCs/>
        </w:rPr>
        <w:t>Шпикалова</w:t>
      </w:r>
      <w:proofErr w:type="spellEnd"/>
      <w:r w:rsidRPr="00055C94">
        <w:rPr>
          <w:bCs/>
        </w:rPr>
        <w:t xml:space="preserve">, Л. В. Ершова, Г. А. </w:t>
      </w:r>
      <w:proofErr w:type="spellStart"/>
      <w:r w:rsidRPr="00055C94">
        <w:rPr>
          <w:bCs/>
        </w:rPr>
        <w:t>Поровская</w:t>
      </w:r>
      <w:proofErr w:type="spellEnd"/>
      <w:r w:rsidRPr="00055C94">
        <w:rPr>
          <w:bCs/>
        </w:rPr>
        <w:t xml:space="preserve">, Н. Р. Макарова, А. Н. </w:t>
      </w:r>
      <w:proofErr w:type="spellStart"/>
      <w:r w:rsidRPr="00055C94">
        <w:rPr>
          <w:bCs/>
        </w:rPr>
        <w:t>Щирова</w:t>
      </w:r>
      <w:proofErr w:type="spellEnd"/>
      <w:r w:rsidRPr="00055C94">
        <w:rPr>
          <w:bCs/>
        </w:rPr>
        <w:t xml:space="preserve">, Е. В. Алексеенко, В. Н. Банников, Л. В. </w:t>
      </w:r>
      <w:proofErr w:type="spellStart"/>
      <w:r w:rsidRPr="00055C94">
        <w:rPr>
          <w:bCs/>
        </w:rPr>
        <w:t>Косогорова</w:t>
      </w:r>
      <w:proofErr w:type="spellEnd"/>
      <w:r w:rsidRPr="00055C94">
        <w:rPr>
          <w:bCs/>
        </w:rPr>
        <w:t xml:space="preserve">. </w:t>
      </w:r>
      <w:r w:rsidRPr="00055C94">
        <w:rPr>
          <w:rFonts w:eastAsia="NewtonCSanPin-Regular"/>
        </w:rPr>
        <w:t xml:space="preserve">«Изобразительное искусство. 8 класс», под редакцией Т. Я. </w:t>
      </w:r>
      <w:proofErr w:type="spellStart"/>
      <w:r w:rsidRPr="00055C94">
        <w:rPr>
          <w:rFonts w:eastAsia="NewtonCSanPin-Regular"/>
        </w:rPr>
        <w:t>Шпикаловой</w:t>
      </w:r>
      <w:proofErr w:type="spellEnd"/>
      <w:r w:rsidRPr="00055C94">
        <w:rPr>
          <w:rFonts w:eastAsia="NewtonCSanPin-Regular"/>
        </w:rPr>
        <w:t xml:space="preserve"> </w:t>
      </w:r>
    </w:p>
    <w:p w:rsidR="0084522E" w:rsidRPr="00055C94" w:rsidRDefault="0084522E" w:rsidP="000B0B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 xml:space="preserve">         издательством «Просвещение».</w:t>
      </w:r>
    </w:p>
    <w:p w:rsidR="0084522E" w:rsidRPr="00055C94" w:rsidRDefault="0084522E" w:rsidP="000B0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C94">
        <w:rPr>
          <w:rFonts w:ascii="Times New Roman" w:hAnsi="Times New Roman" w:cs="Times New Roman"/>
          <w:b/>
          <w:sz w:val="24"/>
          <w:szCs w:val="24"/>
        </w:rPr>
        <w:t xml:space="preserve">Пособие для учителя </w:t>
      </w:r>
    </w:p>
    <w:p w:rsidR="0084522E" w:rsidRPr="00055C94" w:rsidRDefault="0084522E" w:rsidP="000B0B95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="NewtonCSanPin-Regular"/>
        </w:rPr>
      </w:pPr>
      <w:r w:rsidRPr="00055C94">
        <w:rPr>
          <w:bCs/>
        </w:rPr>
        <w:t xml:space="preserve">Т. Я. </w:t>
      </w:r>
      <w:proofErr w:type="spellStart"/>
      <w:r w:rsidRPr="00055C94">
        <w:rPr>
          <w:bCs/>
        </w:rPr>
        <w:t>Шпикалова</w:t>
      </w:r>
      <w:proofErr w:type="spellEnd"/>
      <w:r w:rsidRPr="00055C94">
        <w:rPr>
          <w:bCs/>
        </w:rPr>
        <w:t xml:space="preserve">, Л. В. Ершова, Г. А. </w:t>
      </w:r>
      <w:proofErr w:type="spellStart"/>
      <w:r w:rsidRPr="00055C94">
        <w:rPr>
          <w:bCs/>
        </w:rPr>
        <w:t>Поровская</w:t>
      </w:r>
      <w:proofErr w:type="spellEnd"/>
      <w:r w:rsidRPr="00055C94">
        <w:rPr>
          <w:bCs/>
        </w:rPr>
        <w:t xml:space="preserve">. </w:t>
      </w:r>
      <w:r w:rsidRPr="00055C94">
        <w:rPr>
          <w:rFonts w:eastAsia="NewtonCSanPin-Regular"/>
        </w:rPr>
        <w:t xml:space="preserve">«Изобразительное искусство. 8 класс. Методическое пособие», под редакцией Т. Я. </w:t>
      </w:r>
      <w:proofErr w:type="spellStart"/>
      <w:r w:rsidRPr="00055C94">
        <w:rPr>
          <w:rFonts w:eastAsia="NewtonCSanPin-Regular"/>
        </w:rPr>
        <w:t>Шпикаловой</w:t>
      </w:r>
      <w:proofErr w:type="spellEnd"/>
      <w:r w:rsidRPr="00055C94">
        <w:rPr>
          <w:rFonts w:eastAsia="NewtonCSanPin-Regular"/>
        </w:rPr>
        <w:t xml:space="preserve">, </w:t>
      </w:r>
      <w:r w:rsidRPr="00055C94">
        <w:t xml:space="preserve"> издательством «Просвещение».</w:t>
      </w:r>
    </w:p>
    <w:p w:rsidR="0084522E" w:rsidRPr="00055C94" w:rsidRDefault="0084522E" w:rsidP="000B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</w:p>
    <w:p w:rsidR="0084522E" w:rsidRPr="00055C94" w:rsidRDefault="0084522E" w:rsidP="000B0B95">
      <w:pPr>
        <w:pStyle w:val="a3"/>
        <w:numPr>
          <w:ilvl w:val="0"/>
          <w:numId w:val="7"/>
        </w:numPr>
        <w:jc w:val="both"/>
      </w:pPr>
      <w:r w:rsidRPr="00055C94">
        <w:t>Наборы  слайдов</w:t>
      </w:r>
    </w:p>
    <w:p w:rsidR="0084522E" w:rsidRPr="00055C94" w:rsidRDefault="0084522E" w:rsidP="000B0B95">
      <w:pPr>
        <w:pStyle w:val="a3"/>
        <w:numPr>
          <w:ilvl w:val="0"/>
          <w:numId w:val="7"/>
        </w:numPr>
        <w:jc w:val="both"/>
      </w:pPr>
      <w:r w:rsidRPr="00055C94">
        <w:t>Наборы открыток</w:t>
      </w:r>
    </w:p>
    <w:p w:rsidR="0084522E" w:rsidRPr="00055C94" w:rsidRDefault="0084522E" w:rsidP="000B0B95">
      <w:pPr>
        <w:pStyle w:val="a3"/>
        <w:numPr>
          <w:ilvl w:val="0"/>
          <w:numId w:val="7"/>
        </w:numPr>
        <w:jc w:val="both"/>
      </w:pPr>
      <w:r w:rsidRPr="00055C94">
        <w:t>Наборы иллюстраций</w:t>
      </w:r>
    </w:p>
    <w:p w:rsidR="0084522E" w:rsidRPr="00055C94" w:rsidRDefault="0084522E" w:rsidP="000B0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 Учебное оборудование</w:t>
      </w:r>
    </w:p>
    <w:p w:rsidR="0084522E" w:rsidRPr="00055C94" w:rsidRDefault="0084522E" w:rsidP="000B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pacing w:val="6"/>
          <w:sz w:val="24"/>
          <w:szCs w:val="24"/>
        </w:rPr>
        <w:t>Аудиторная доска с магнитной поверхностью и набором приспособлений для крепления де</w:t>
      </w:r>
      <w:r w:rsidRPr="00055C94">
        <w:rPr>
          <w:rFonts w:ascii="Times New Roman" w:hAnsi="Times New Roman" w:cs="Times New Roman"/>
          <w:spacing w:val="4"/>
          <w:sz w:val="24"/>
          <w:szCs w:val="24"/>
        </w:rPr>
        <w:t>монстрационного материала, мольберт</w:t>
      </w:r>
      <w:r w:rsidRPr="00055C94">
        <w:rPr>
          <w:rFonts w:ascii="Times New Roman" w:hAnsi="Times New Roman" w:cs="Times New Roman"/>
          <w:sz w:val="24"/>
          <w:szCs w:val="24"/>
        </w:rPr>
        <w:t xml:space="preserve">, </w:t>
      </w:r>
      <w:r w:rsidRPr="00055C94">
        <w:rPr>
          <w:rFonts w:ascii="Times New Roman" w:hAnsi="Times New Roman" w:cs="Times New Roman"/>
          <w:spacing w:val="4"/>
          <w:sz w:val="24"/>
          <w:szCs w:val="24"/>
        </w:rPr>
        <w:t xml:space="preserve">ноутбук, </w:t>
      </w:r>
      <w:r w:rsidRPr="00055C94">
        <w:rPr>
          <w:rFonts w:ascii="Times New Roman" w:hAnsi="Times New Roman" w:cs="Times New Roman"/>
          <w:spacing w:val="4"/>
          <w:sz w:val="24"/>
          <w:szCs w:val="24"/>
          <w:lang w:val="en-US"/>
        </w:rPr>
        <w:t>DVD</w:t>
      </w:r>
      <w:r w:rsidRPr="00055C94">
        <w:rPr>
          <w:rFonts w:ascii="Times New Roman" w:hAnsi="Times New Roman" w:cs="Times New Roman"/>
          <w:spacing w:val="4"/>
          <w:sz w:val="24"/>
          <w:szCs w:val="24"/>
        </w:rPr>
        <w:t>, видеомагнитофон.</w:t>
      </w:r>
    </w:p>
    <w:p w:rsidR="0084522E" w:rsidRPr="00055C94" w:rsidRDefault="0084522E" w:rsidP="000B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ПРЕДМЕТА ИЗОБРАЗИТЕЛЬНОЕ ИСКУССТВО</w:t>
      </w:r>
    </w:p>
    <w:p w:rsidR="0084522E" w:rsidRPr="00055C94" w:rsidRDefault="0084522E" w:rsidP="000B0B95">
      <w:pPr>
        <w:spacing w:after="0" w:line="240" w:lineRule="auto"/>
        <w:ind w:firstLine="720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 xml:space="preserve">Изучение предмета «изобразительное искусство» в основной школе обеспечивает 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055C94">
        <w:rPr>
          <w:rFonts w:ascii="Times New Roman" w:eastAsia="NewtonCSanPin-Regular" w:hAnsi="Times New Roman" w:cs="Times New Roman"/>
          <w:sz w:val="24"/>
          <w:szCs w:val="24"/>
        </w:rPr>
        <w:t>метапредметных</w:t>
      </w:r>
      <w:proofErr w:type="spellEnd"/>
      <w:r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 и предметных результатов.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lastRenderedPageBreak/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055C94">
        <w:rPr>
          <w:rFonts w:ascii="Times New Roman" w:eastAsia="NewtonCSanPin-Regular" w:hAnsi="Times New Roman" w:cs="Times New Roman"/>
          <w:sz w:val="24"/>
          <w:szCs w:val="24"/>
        </w:rPr>
        <w:t>способности</w:t>
      </w:r>
      <w:proofErr w:type="gramEnd"/>
      <w:r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опыта участия в социально значимом труде;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proofErr w:type="gramStart"/>
      <w:r w:rsidRPr="00055C94">
        <w:rPr>
          <w:rFonts w:ascii="Times New Roman" w:eastAsia="NewtonCSanPin-Regular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</w:t>
      </w:r>
      <w:r w:rsidR="000B0B95" w:rsidRPr="00055C94">
        <w:rPr>
          <w:rFonts w:ascii="Times New Roman" w:eastAsia="NewtonCSanPin-Regular" w:hAnsi="Times New Roman" w:cs="Times New Roman"/>
          <w:sz w:val="24"/>
          <w:szCs w:val="24"/>
        </w:rPr>
        <w:t>венной жизни в пределах возраст</w:t>
      </w:r>
      <w:r w:rsidRPr="00055C94">
        <w:rPr>
          <w:rFonts w:ascii="Times New Roman" w:eastAsia="NewtonCSanPin-Regular" w:hAnsi="Times New Roman" w:cs="Times New Roman"/>
          <w:sz w:val="24"/>
          <w:szCs w:val="24"/>
        </w:rPr>
        <w:t>ных компетенций с учётом региональных, этнокультурных, социальных и экономических особенностей;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</w:t>
      </w:r>
      <w:proofErr w:type="gramStart"/>
      <w:r w:rsidRPr="00055C94">
        <w:rPr>
          <w:rFonts w:ascii="Times New Roman" w:eastAsia="NewtonCSanPin-Regular" w:hAnsi="Times New Roman" w:cs="Times New Roman"/>
          <w:sz w:val="24"/>
          <w:szCs w:val="24"/>
        </w:rPr>
        <w:t>собственным</w:t>
      </w:r>
      <w:proofErr w:type="gramEnd"/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поступкам;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и других видов деятельности;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8)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proofErr w:type="spellStart"/>
      <w:r w:rsidRPr="00055C94">
        <w:rPr>
          <w:rFonts w:ascii="Times New Roman" w:eastAsia="NewtonCSanPin-Regular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55C94">
        <w:rPr>
          <w:rFonts w:ascii="Times New Roman" w:eastAsia="NewtonCSanPin-Regular" w:hAnsi="Times New Roman" w:cs="Times New Roman"/>
          <w:b/>
          <w:bCs/>
          <w:sz w:val="24"/>
          <w:szCs w:val="24"/>
        </w:rPr>
        <w:t xml:space="preserve"> результаты: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lastRenderedPageBreak/>
        <w:t>свои действия в соответствии с изменяющейся ситуацией;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55C94">
        <w:rPr>
          <w:rFonts w:ascii="Times New Roman" w:eastAsia="NewtonCSanPin-Regular" w:hAnsi="Times New Roman" w:cs="Times New Roman"/>
          <w:sz w:val="24"/>
          <w:szCs w:val="24"/>
        </w:rPr>
        <w:t>логическое рассуждение</w:t>
      </w:r>
      <w:proofErr w:type="gramEnd"/>
      <w:r w:rsidRPr="00055C94">
        <w:rPr>
          <w:rFonts w:ascii="Times New Roman" w:eastAsia="NewtonCSanPin-Regular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интересов; формулировать, аргументировать и отстаивать своё мнение;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монологической контекстной речью;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10)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055C94">
        <w:rPr>
          <w:rFonts w:ascii="Times New Roman" w:eastAsia="NewtonCSanPin-Regular" w:hAnsi="Times New Roman" w:cs="Times New Roman"/>
          <w:sz w:val="24"/>
          <w:szCs w:val="24"/>
        </w:rPr>
        <w:t>ИКТ-компетенции</w:t>
      </w:r>
      <w:proofErr w:type="gramEnd"/>
      <w:r w:rsidRPr="00055C94">
        <w:rPr>
          <w:rFonts w:ascii="Times New Roman" w:eastAsia="NewtonCSanPin-Regular" w:hAnsi="Times New Roman" w:cs="Times New Roman"/>
          <w:sz w:val="24"/>
          <w:szCs w:val="24"/>
        </w:rPr>
        <w:t>);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b/>
          <w:bCs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b/>
          <w:bCs/>
          <w:sz w:val="24"/>
          <w:szCs w:val="24"/>
        </w:rPr>
        <w:t>Предметные результаты: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1) осознание значения искусства и творчества в личной и культурной самоидентификации личности;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 xml:space="preserve">2)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</w:t>
      </w:r>
      <w:proofErr w:type="gramStart"/>
      <w:r w:rsidRPr="00055C94">
        <w:rPr>
          <w:rFonts w:ascii="Times New Roman" w:eastAsia="NewtonCSanPin-Regular" w:hAnsi="Times New Roman" w:cs="Times New Roman"/>
          <w:sz w:val="24"/>
          <w:szCs w:val="24"/>
        </w:rPr>
        <w:t>с</w:t>
      </w:r>
      <w:proofErr w:type="gramEnd"/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природой и выражать своё отношение художественными средствами;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3) 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4)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5)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6)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7)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народов, классические произведения отечественного и зарубежного искусства, искусство современности);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8) воспитание уважения к истории культуры своего Отечества, выраженной в архитектуре, изобразительном искусстве, национальных образах предметно-материальной и пространственной среды, понимании красоты человека;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lastRenderedPageBreak/>
        <w:t>9)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10) приобретение опыта работы с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11)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</w:t>
      </w:r>
    </w:p>
    <w:p w:rsidR="0084522E" w:rsidRPr="00055C94" w:rsidRDefault="0084522E" w:rsidP="000B0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sz w:val="24"/>
          <w:szCs w:val="24"/>
        </w:rPr>
        <w:t>художе</w:t>
      </w:r>
      <w:r w:rsidR="005268D0" w:rsidRPr="00055C94">
        <w:rPr>
          <w:rFonts w:ascii="Times New Roman" w:eastAsia="NewtonCSanPin-Regular" w:hAnsi="Times New Roman" w:cs="Times New Roman"/>
          <w:sz w:val="24"/>
          <w:szCs w:val="24"/>
        </w:rPr>
        <w:t>ственной культуры как смысловой.</w:t>
      </w:r>
    </w:p>
    <w:p w:rsidR="00055C94" w:rsidRDefault="00055C94" w:rsidP="000B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C94" w:rsidRDefault="00055C94" w:rsidP="000B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22E" w:rsidRPr="00055C94" w:rsidRDefault="0084522E" w:rsidP="000B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изучения блоков программы 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b/>
          <w:sz w:val="24"/>
          <w:szCs w:val="24"/>
        </w:rPr>
        <w:t>Блок</w:t>
      </w:r>
      <w:proofErr w:type="gramStart"/>
      <w:r w:rsidRPr="00055C94">
        <w:rPr>
          <w:rFonts w:ascii="Times New Roman" w:eastAsia="NewtonCSanPin-Regular" w:hAnsi="Times New Roman" w:cs="Times New Roman"/>
          <w:b/>
          <w:sz w:val="24"/>
          <w:szCs w:val="24"/>
        </w:rPr>
        <w:t>1</w:t>
      </w:r>
      <w:proofErr w:type="gramEnd"/>
      <w:r w:rsidRPr="00055C94">
        <w:rPr>
          <w:rFonts w:ascii="Times New Roman" w:eastAsia="NewtonCSanPin-Regular" w:hAnsi="Times New Roman" w:cs="Times New Roman"/>
          <w:b/>
          <w:sz w:val="24"/>
          <w:szCs w:val="24"/>
        </w:rPr>
        <w:t xml:space="preserve">. </w:t>
      </w:r>
      <w:r w:rsidRPr="00055C94">
        <w:rPr>
          <w:rFonts w:ascii="Times New Roman" w:hAnsi="Times New Roman" w:cs="Times New Roman"/>
          <w:b/>
          <w:iCs/>
          <w:sz w:val="24"/>
          <w:szCs w:val="24"/>
        </w:rPr>
        <w:t>Роль искусства и художественной деятельности в жизни человека и общества</w:t>
      </w:r>
    </w:p>
    <w:p w:rsidR="0084522E" w:rsidRPr="00055C94" w:rsidRDefault="0084522E" w:rsidP="000B0B95">
      <w:pPr>
        <w:pStyle w:val="ac"/>
        <w:spacing w:line="240" w:lineRule="auto"/>
        <w:outlineLvl w:val="0"/>
        <w:rPr>
          <w:i/>
          <w:sz w:val="24"/>
          <w:u w:val="single"/>
        </w:rPr>
      </w:pPr>
      <w:r w:rsidRPr="00055C94">
        <w:rPr>
          <w:bCs/>
          <w:i/>
          <w:iCs/>
          <w:sz w:val="24"/>
          <w:u w:val="single"/>
        </w:rPr>
        <w:t>Выпускник научится:</w:t>
      </w:r>
    </w:p>
    <w:p w:rsidR="0084522E" w:rsidRPr="00055C94" w:rsidRDefault="0084522E" w:rsidP="000B0B95">
      <w:pPr>
        <w:pStyle w:val="aa"/>
        <w:numPr>
          <w:ilvl w:val="0"/>
          <w:numId w:val="8"/>
        </w:numPr>
        <w:spacing w:after="0"/>
        <w:ind w:left="0" w:firstLine="454"/>
        <w:jc w:val="both"/>
        <w:rPr>
          <w:bCs/>
        </w:rPr>
      </w:pPr>
      <w:r w:rsidRPr="00055C94">
        <w:rPr>
          <w:bCs/>
        </w:rPr>
        <w:t xml:space="preserve">понимать роль и место </w:t>
      </w:r>
      <w:r w:rsidRPr="00055C94">
        <w:t>искусства в развитии культуры, ориентироваться в связях искусства с наукой и религией;</w:t>
      </w:r>
    </w:p>
    <w:p w:rsidR="0084522E" w:rsidRPr="00055C94" w:rsidRDefault="0084522E" w:rsidP="000B0B95">
      <w:pPr>
        <w:pStyle w:val="ac"/>
        <w:numPr>
          <w:ilvl w:val="0"/>
          <w:numId w:val="8"/>
        </w:numPr>
        <w:spacing w:line="240" w:lineRule="auto"/>
        <w:ind w:left="0" w:firstLine="454"/>
        <w:rPr>
          <w:sz w:val="24"/>
        </w:rPr>
      </w:pPr>
      <w:r w:rsidRPr="00055C94">
        <w:rPr>
          <w:bCs/>
          <w:sz w:val="24"/>
        </w:rPr>
        <w:t xml:space="preserve">осознавать </w:t>
      </w:r>
      <w:r w:rsidRPr="00055C94">
        <w:rPr>
          <w:sz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84522E" w:rsidRPr="00055C94" w:rsidRDefault="0084522E" w:rsidP="000B0B95">
      <w:pPr>
        <w:pStyle w:val="ac"/>
        <w:numPr>
          <w:ilvl w:val="0"/>
          <w:numId w:val="8"/>
        </w:numPr>
        <w:spacing w:line="240" w:lineRule="auto"/>
        <w:ind w:left="0" w:firstLine="454"/>
        <w:rPr>
          <w:sz w:val="24"/>
        </w:rPr>
      </w:pPr>
      <w:r w:rsidRPr="00055C94">
        <w:rPr>
          <w:sz w:val="24"/>
        </w:rPr>
        <w:t>понимать роль искусства в создании материальной среды обитания человека;</w:t>
      </w:r>
    </w:p>
    <w:p w:rsidR="0084522E" w:rsidRPr="00055C94" w:rsidRDefault="0084522E" w:rsidP="000B0B95">
      <w:pPr>
        <w:pStyle w:val="ac"/>
        <w:numPr>
          <w:ilvl w:val="0"/>
          <w:numId w:val="8"/>
        </w:numPr>
        <w:spacing w:line="240" w:lineRule="auto"/>
        <w:ind w:left="0" w:firstLine="454"/>
        <w:rPr>
          <w:sz w:val="24"/>
        </w:rPr>
      </w:pPr>
      <w:r w:rsidRPr="00055C94">
        <w:rPr>
          <w:sz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84522E" w:rsidRPr="00055C94" w:rsidRDefault="0084522E" w:rsidP="000B0B95">
      <w:pPr>
        <w:pStyle w:val="3"/>
        <w:spacing w:after="0" w:line="240" w:lineRule="auto"/>
        <w:ind w:left="0" w:firstLine="454"/>
        <w:rPr>
          <w:i/>
          <w:iCs/>
          <w:sz w:val="24"/>
          <w:szCs w:val="24"/>
          <w:u w:val="single"/>
        </w:rPr>
      </w:pPr>
      <w:r w:rsidRPr="00055C94">
        <w:rPr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84522E" w:rsidRPr="00055C94" w:rsidRDefault="0084522E" w:rsidP="000B0B95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C94">
        <w:rPr>
          <w:rFonts w:ascii="Times New Roman" w:hAnsi="Times New Roman" w:cs="Times New Roman"/>
          <w:iCs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84522E" w:rsidRPr="00055C94" w:rsidRDefault="0084522E" w:rsidP="000B0B95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C94">
        <w:rPr>
          <w:rFonts w:ascii="Times New Roman" w:hAnsi="Times New Roman" w:cs="Times New Roman"/>
          <w:iCs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84522E" w:rsidRPr="00055C94" w:rsidRDefault="0084522E" w:rsidP="000B0B95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C94">
        <w:rPr>
          <w:rFonts w:ascii="Times New Roman" w:hAnsi="Times New Roman" w:cs="Times New Roman"/>
          <w:iCs/>
          <w:sz w:val="24"/>
          <w:szCs w:val="24"/>
        </w:rPr>
        <w:t>различать произведения разных эпох, художественных стилей;</w:t>
      </w:r>
    </w:p>
    <w:p w:rsidR="0084522E" w:rsidRPr="00055C94" w:rsidRDefault="0084522E" w:rsidP="000B0B95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C94">
        <w:rPr>
          <w:rFonts w:ascii="Times New Roman" w:hAnsi="Times New Roman" w:cs="Times New Roman"/>
          <w:iCs/>
          <w:sz w:val="24"/>
          <w:szCs w:val="24"/>
        </w:rPr>
        <w:t>различать работы великих мастеров по художественной манере (по манере письма).</w:t>
      </w:r>
    </w:p>
    <w:p w:rsidR="0084522E" w:rsidRPr="00055C94" w:rsidRDefault="0084522E" w:rsidP="000B0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b/>
          <w:sz w:val="24"/>
          <w:szCs w:val="24"/>
        </w:rPr>
        <w:t>Блок</w:t>
      </w:r>
      <w:r w:rsidRPr="00055C94">
        <w:rPr>
          <w:rFonts w:ascii="Times New Roman" w:hAnsi="Times New Roman" w:cs="Times New Roman"/>
          <w:b/>
          <w:sz w:val="24"/>
          <w:szCs w:val="24"/>
        </w:rPr>
        <w:t xml:space="preserve"> 2. Духовно-нравственные проблемы жизни и искусства</w:t>
      </w:r>
    </w:p>
    <w:p w:rsidR="0084522E" w:rsidRPr="00055C94" w:rsidRDefault="0084522E" w:rsidP="000B0B95">
      <w:pPr>
        <w:pStyle w:val="ac"/>
        <w:spacing w:line="240" w:lineRule="auto"/>
        <w:rPr>
          <w:i/>
          <w:sz w:val="24"/>
          <w:u w:val="single"/>
        </w:rPr>
      </w:pPr>
      <w:r w:rsidRPr="00055C94">
        <w:rPr>
          <w:bCs/>
          <w:i/>
          <w:sz w:val="24"/>
          <w:u w:val="single"/>
        </w:rPr>
        <w:t>Выпускник научится:</w:t>
      </w:r>
    </w:p>
    <w:p w:rsidR="0084522E" w:rsidRPr="00055C94" w:rsidRDefault="0084522E" w:rsidP="000B0B95">
      <w:pPr>
        <w:numPr>
          <w:ilvl w:val="0"/>
          <w:numId w:val="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понимать связи искусства с всемирной историей и историей Отечества;</w:t>
      </w:r>
    </w:p>
    <w:p w:rsidR="0084522E" w:rsidRPr="00055C94" w:rsidRDefault="0084522E" w:rsidP="000B0B95">
      <w:pPr>
        <w:numPr>
          <w:ilvl w:val="0"/>
          <w:numId w:val="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84522E" w:rsidRPr="00055C94" w:rsidRDefault="0084522E" w:rsidP="000B0B95">
      <w:pPr>
        <w:numPr>
          <w:ilvl w:val="0"/>
          <w:numId w:val="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 xml:space="preserve">осмысливать на основе произведений искусства морально-нравственную позицию автора, соотносить </w:t>
      </w:r>
      <w:proofErr w:type="gramStart"/>
      <w:r w:rsidRPr="00055C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C9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 xml:space="preserve"> и давать ей оценку;</w:t>
      </w:r>
    </w:p>
    <w:p w:rsidR="0084522E" w:rsidRPr="00055C94" w:rsidRDefault="0084522E" w:rsidP="000B0B95">
      <w:pPr>
        <w:numPr>
          <w:ilvl w:val="0"/>
          <w:numId w:val="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84522E" w:rsidRPr="00055C94" w:rsidRDefault="0084522E" w:rsidP="000B0B95">
      <w:pPr>
        <w:numPr>
          <w:ilvl w:val="0"/>
          <w:numId w:val="8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iCs/>
          <w:sz w:val="24"/>
          <w:szCs w:val="24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84522E" w:rsidRPr="00055C94" w:rsidRDefault="0084522E" w:rsidP="000B0B95">
      <w:pPr>
        <w:pStyle w:val="3"/>
        <w:spacing w:after="0" w:line="240" w:lineRule="auto"/>
        <w:ind w:left="0" w:firstLine="454"/>
        <w:rPr>
          <w:i/>
          <w:iCs/>
          <w:sz w:val="24"/>
          <w:szCs w:val="24"/>
          <w:u w:val="single"/>
        </w:rPr>
      </w:pPr>
      <w:r w:rsidRPr="00055C94">
        <w:rPr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84522E" w:rsidRPr="00055C94" w:rsidRDefault="0084522E" w:rsidP="000B0B95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C94">
        <w:rPr>
          <w:rFonts w:ascii="Times New Roman" w:hAnsi="Times New Roman" w:cs="Times New Roman"/>
          <w:iCs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84522E" w:rsidRPr="00055C94" w:rsidRDefault="0084522E" w:rsidP="000B0B95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C94">
        <w:rPr>
          <w:rFonts w:ascii="Times New Roman" w:hAnsi="Times New Roman" w:cs="Times New Roman"/>
          <w:iCs/>
          <w:sz w:val="24"/>
          <w:szCs w:val="24"/>
        </w:rPr>
        <w:lastRenderedPageBreak/>
        <w:t>осознавать необходимость развитого эстетического вкуса в жизни современного человека;</w:t>
      </w:r>
    </w:p>
    <w:p w:rsidR="0084522E" w:rsidRPr="00055C94" w:rsidRDefault="0084522E" w:rsidP="000B0B95">
      <w:pPr>
        <w:numPr>
          <w:ilvl w:val="0"/>
          <w:numId w:val="9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C94">
        <w:rPr>
          <w:rFonts w:ascii="Times New Roman" w:hAnsi="Times New Roman" w:cs="Times New Roman"/>
          <w:iCs/>
          <w:sz w:val="24"/>
          <w:szCs w:val="24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055C94">
        <w:rPr>
          <w:rFonts w:ascii="Times New Roman" w:hAnsi="Times New Roman" w:cs="Times New Roman"/>
          <w:iCs/>
          <w:sz w:val="24"/>
          <w:szCs w:val="24"/>
        </w:rPr>
        <w:t>эстетическим</w:t>
      </w:r>
      <w:proofErr w:type="gramEnd"/>
      <w:r w:rsidRPr="00055C94">
        <w:rPr>
          <w:rFonts w:ascii="Times New Roman" w:hAnsi="Times New Roman" w:cs="Times New Roman"/>
          <w:iCs/>
          <w:sz w:val="24"/>
          <w:szCs w:val="24"/>
        </w:rPr>
        <w:t>.</w:t>
      </w:r>
    </w:p>
    <w:p w:rsidR="0084522E" w:rsidRPr="00055C94" w:rsidRDefault="0084522E" w:rsidP="000B0B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b/>
          <w:sz w:val="24"/>
          <w:szCs w:val="24"/>
        </w:rPr>
        <w:t>Блок</w:t>
      </w:r>
      <w:r w:rsidRPr="00055C94">
        <w:rPr>
          <w:rFonts w:ascii="Times New Roman" w:hAnsi="Times New Roman" w:cs="Times New Roman"/>
          <w:b/>
          <w:sz w:val="24"/>
          <w:szCs w:val="24"/>
        </w:rPr>
        <w:t xml:space="preserve"> 3. Язык пластических искусств и художественный образ</w:t>
      </w:r>
    </w:p>
    <w:p w:rsidR="0084522E" w:rsidRPr="00055C94" w:rsidRDefault="0084522E" w:rsidP="000B0B95">
      <w:pPr>
        <w:pStyle w:val="5"/>
        <w:spacing w:before="0" w:after="0" w:line="240" w:lineRule="auto"/>
        <w:ind w:firstLine="454"/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</w:pPr>
      <w:r w:rsidRPr="00055C94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>Выпускник научится:</w:t>
      </w:r>
    </w:p>
    <w:p w:rsidR="0084522E" w:rsidRPr="00055C94" w:rsidRDefault="0084522E" w:rsidP="000B0B95">
      <w:pPr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C94">
        <w:rPr>
          <w:rFonts w:ascii="Times New Roman" w:hAnsi="Times New Roman" w:cs="Times New Roman"/>
          <w:sz w:val="24"/>
          <w:szCs w:val="24"/>
        </w:rPr>
        <w:t>эмоционально-ценностно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84522E" w:rsidRPr="00055C94" w:rsidRDefault="0084522E" w:rsidP="000B0B95">
      <w:pPr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84522E" w:rsidRPr="00055C94" w:rsidRDefault="0084522E" w:rsidP="000B0B95">
      <w:pPr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84522E" w:rsidRPr="00055C94" w:rsidRDefault="0084522E" w:rsidP="000B0B95">
      <w:pPr>
        <w:pStyle w:val="ac"/>
        <w:numPr>
          <w:ilvl w:val="0"/>
          <w:numId w:val="10"/>
        </w:numPr>
        <w:spacing w:line="240" w:lineRule="auto"/>
        <w:ind w:left="0" w:firstLine="454"/>
        <w:rPr>
          <w:sz w:val="24"/>
        </w:rPr>
      </w:pPr>
      <w:r w:rsidRPr="00055C94">
        <w:rPr>
          <w:sz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84522E" w:rsidRPr="00055C94" w:rsidRDefault="0084522E" w:rsidP="000B0B95">
      <w:pPr>
        <w:numPr>
          <w:ilvl w:val="0"/>
          <w:numId w:val="10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84522E" w:rsidRPr="00055C94" w:rsidRDefault="0084522E" w:rsidP="000B0B95">
      <w:pPr>
        <w:pStyle w:val="ac"/>
        <w:numPr>
          <w:ilvl w:val="0"/>
          <w:numId w:val="10"/>
        </w:numPr>
        <w:spacing w:line="240" w:lineRule="auto"/>
        <w:ind w:left="0" w:firstLine="454"/>
        <w:rPr>
          <w:sz w:val="24"/>
        </w:rPr>
      </w:pPr>
      <w:r w:rsidRPr="00055C94">
        <w:rPr>
          <w:sz w:val="24"/>
        </w:rPr>
        <w:t>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84522E" w:rsidRPr="00055C94" w:rsidRDefault="0084522E" w:rsidP="000B0B95">
      <w:pPr>
        <w:pStyle w:val="3"/>
        <w:spacing w:after="0" w:line="240" w:lineRule="auto"/>
        <w:ind w:left="0" w:firstLine="454"/>
        <w:rPr>
          <w:i/>
          <w:iCs/>
          <w:sz w:val="24"/>
          <w:szCs w:val="24"/>
          <w:u w:val="single"/>
        </w:rPr>
      </w:pPr>
      <w:r w:rsidRPr="00055C94">
        <w:rPr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84522E" w:rsidRPr="00055C94" w:rsidRDefault="0084522E" w:rsidP="000B0B95">
      <w:pPr>
        <w:pStyle w:val="2"/>
        <w:widowControl w:val="0"/>
        <w:numPr>
          <w:ilvl w:val="0"/>
          <w:numId w:val="11"/>
        </w:numPr>
        <w:spacing w:after="0" w:line="240" w:lineRule="auto"/>
        <w:ind w:left="0" w:firstLine="454"/>
        <w:jc w:val="both"/>
        <w:rPr>
          <w:iCs/>
        </w:rPr>
      </w:pPr>
      <w:r w:rsidRPr="00055C94">
        <w:rPr>
          <w:iCs/>
        </w:rPr>
        <w:t>анализировать и высказывать суждение о своей творческой работе и работе одноклассников;</w:t>
      </w:r>
    </w:p>
    <w:p w:rsidR="0084522E" w:rsidRPr="00055C94" w:rsidRDefault="0084522E" w:rsidP="000B0B95">
      <w:pPr>
        <w:pStyle w:val="2"/>
        <w:widowControl w:val="0"/>
        <w:numPr>
          <w:ilvl w:val="0"/>
          <w:numId w:val="11"/>
        </w:numPr>
        <w:spacing w:after="0" w:line="240" w:lineRule="auto"/>
        <w:ind w:left="0" w:firstLine="454"/>
        <w:jc w:val="both"/>
        <w:rPr>
          <w:iCs/>
        </w:rPr>
      </w:pPr>
      <w:r w:rsidRPr="00055C94">
        <w:rPr>
          <w:iCs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84522E" w:rsidRPr="00055C94" w:rsidRDefault="0084522E" w:rsidP="000B0B95">
      <w:pPr>
        <w:pStyle w:val="2"/>
        <w:widowControl w:val="0"/>
        <w:numPr>
          <w:ilvl w:val="0"/>
          <w:numId w:val="11"/>
        </w:numPr>
        <w:spacing w:after="0" w:line="240" w:lineRule="auto"/>
        <w:ind w:left="0" w:firstLine="454"/>
        <w:jc w:val="both"/>
      </w:pPr>
      <w:r w:rsidRPr="00055C94">
        <w:rPr>
          <w:iCs/>
        </w:rPr>
        <w:t xml:space="preserve">анализировать </w:t>
      </w:r>
      <w:r w:rsidRPr="00055C94"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84522E" w:rsidRPr="00055C94" w:rsidRDefault="0084522E" w:rsidP="00055C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C94">
        <w:rPr>
          <w:rFonts w:ascii="Times New Roman" w:eastAsia="NewtonCSanPin-Regular" w:hAnsi="Times New Roman" w:cs="Times New Roman"/>
          <w:b/>
          <w:sz w:val="24"/>
          <w:szCs w:val="24"/>
        </w:rPr>
        <w:t>Блок</w:t>
      </w:r>
      <w:r w:rsidRPr="00055C94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055C94">
        <w:rPr>
          <w:rFonts w:ascii="Times New Roman" w:eastAsia="NewtonCSanPin-Regular" w:hAnsi="Times New Roman" w:cs="Times New Roman"/>
          <w:b/>
          <w:sz w:val="24"/>
          <w:szCs w:val="24"/>
        </w:rPr>
        <w:t>Виды и жанры пластических искусств</w:t>
      </w:r>
    </w:p>
    <w:p w:rsidR="0084522E" w:rsidRPr="00055C94" w:rsidRDefault="0084522E" w:rsidP="00055C94">
      <w:pPr>
        <w:pStyle w:val="5"/>
        <w:spacing w:before="0" w:after="0" w:line="240" w:lineRule="auto"/>
        <w:ind w:firstLine="454"/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</w:pPr>
      <w:r w:rsidRPr="00055C94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>Выпускник научится:</w:t>
      </w:r>
    </w:p>
    <w:p w:rsidR="0084522E" w:rsidRPr="00055C94" w:rsidRDefault="0084522E" w:rsidP="000B0B95">
      <w:pPr>
        <w:numPr>
          <w:ilvl w:val="0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4522E" w:rsidRPr="00055C94" w:rsidRDefault="0084522E" w:rsidP="000B0B95">
      <w:pPr>
        <w:pStyle w:val="ac"/>
        <w:numPr>
          <w:ilvl w:val="0"/>
          <w:numId w:val="12"/>
        </w:numPr>
        <w:spacing w:line="240" w:lineRule="auto"/>
        <w:ind w:left="0" w:firstLine="454"/>
        <w:rPr>
          <w:sz w:val="24"/>
        </w:rPr>
      </w:pPr>
      <w:r w:rsidRPr="00055C94">
        <w:rPr>
          <w:sz w:val="24"/>
        </w:rPr>
        <w:t>различать виды декоративно-прикладных искусств, понимать их специфику;</w:t>
      </w:r>
    </w:p>
    <w:p w:rsidR="0084522E" w:rsidRPr="00055C94" w:rsidRDefault="0084522E" w:rsidP="000B0B95">
      <w:pPr>
        <w:pStyle w:val="ac"/>
        <w:numPr>
          <w:ilvl w:val="0"/>
          <w:numId w:val="12"/>
        </w:numPr>
        <w:spacing w:line="240" w:lineRule="auto"/>
        <w:ind w:left="0" w:firstLine="454"/>
        <w:rPr>
          <w:sz w:val="24"/>
        </w:rPr>
      </w:pPr>
      <w:r w:rsidRPr="00055C94">
        <w:rPr>
          <w:sz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84522E" w:rsidRPr="00055C94" w:rsidRDefault="0084522E" w:rsidP="000B0B95">
      <w:pPr>
        <w:pStyle w:val="3"/>
        <w:spacing w:after="0" w:line="240" w:lineRule="auto"/>
        <w:ind w:left="0" w:firstLine="454"/>
        <w:rPr>
          <w:i/>
          <w:iCs/>
          <w:sz w:val="24"/>
          <w:szCs w:val="24"/>
          <w:u w:val="single"/>
        </w:rPr>
      </w:pPr>
      <w:r w:rsidRPr="00055C94">
        <w:rPr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84522E" w:rsidRPr="00055C94" w:rsidRDefault="0084522E" w:rsidP="000B0B95">
      <w:pPr>
        <w:pStyle w:val="2"/>
        <w:widowControl w:val="0"/>
        <w:numPr>
          <w:ilvl w:val="0"/>
          <w:numId w:val="13"/>
        </w:numPr>
        <w:spacing w:after="0" w:line="240" w:lineRule="auto"/>
        <w:ind w:left="0" w:firstLine="454"/>
        <w:jc w:val="both"/>
        <w:rPr>
          <w:iCs/>
        </w:rPr>
      </w:pPr>
      <w:r w:rsidRPr="00055C94">
        <w:rPr>
          <w:iCs/>
        </w:rPr>
        <w:t xml:space="preserve">определять </w:t>
      </w:r>
      <w:r w:rsidRPr="00055C94">
        <w:t>шедевры национального и мирового изобразительного искусства;</w:t>
      </w:r>
    </w:p>
    <w:p w:rsidR="0084522E" w:rsidRPr="00055C94" w:rsidRDefault="0084522E" w:rsidP="000B0B95">
      <w:pPr>
        <w:pStyle w:val="2"/>
        <w:widowControl w:val="0"/>
        <w:numPr>
          <w:ilvl w:val="0"/>
          <w:numId w:val="13"/>
        </w:numPr>
        <w:spacing w:after="0" w:line="240" w:lineRule="auto"/>
        <w:ind w:left="0" w:firstLine="454"/>
        <w:jc w:val="both"/>
        <w:rPr>
          <w:iCs/>
        </w:rPr>
      </w:pPr>
      <w:r w:rsidRPr="00055C94">
        <w:t>понимать историческую ретроспективу становления жанров пластических искусств.</w:t>
      </w:r>
    </w:p>
    <w:p w:rsidR="0084522E" w:rsidRPr="00055C94" w:rsidRDefault="0084522E" w:rsidP="000B0B95">
      <w:pPr>
        <w:pStyle w:val="Abstract"/>
        <w:spacing w:line="240" w:lineRule="auto"/>
        <w:rPr>
          <w:b/>
          <w:i/>
          <w:iCs/>
          <w:sz w:val="24"/>
          <w:szCs w:val="24"/>
        </w:rPr>
      </w:pPr>
      <w:r w:rsidRPr="00055C94">
        <w:rPr>
          <w:b/>
          <w:sz w:val="24"/>
          <w:szCs w:val="24"/>
        </w:rPr>
        <w:t>Изобразительная природа фотографии, синтетических и экранных видов искусства (театра, кино)</w:t>
      </w:r>
    </w:p>
    <w:p w:rsidR="0084522E" w:rsidRPr="00055C94" w:rsidRDefault="0084522E" w:rsidP="000B0B95">
      <w:pPr>
        <w:pStyle w:val="5"/>
        <w:spacing w:before="0" w:after="0" w:line="240" w:lineRule="auto"/>
        <w:ind w:firstLine="454"/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</w:pPr>
      <w:r w:rsidRPr="00055C94">
        <w:rPr>
          <w:rFonts w:ascii="Times New Roman" w:hAnsi="Times New Roman"/>
          <w:b w:val="0"/>
          <w:bCs w:val="0"/>
          <w:iCs w:val="0"/>
          <w:sz w:val="24"/>
          <w:szCs w:val="24"/>
          <w:u w:val="single"/>
        </w:rPr>
        <w:t>Выпускник научится:</w:t>
      </w:r>
    </w:p>
    <w:p w:rsidR="0084522E" w:rsidRPr="00055C94" w:rsidRDefault="0084522E" w:rsidP="000B0B95">
      <w:pPr>
        <w:numPr>
          <w:ilvl w:val="0"/>
          <w:numId w:val="1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lastRenderedPageBreak/>
        <w:t>определять жанры и особенности художественной фотографии, её отличие от картины и от нехудожественной фотографии;</w:t>
      </w:r>
    </w:p>
    <w:p w:rsidR="0084522E" w:rsidRPr="00055C94" w:rsidRDefault="0084522E" w:rsidP="000B0B95">
      <w:pPr>
        <w:numPr>
          <w:ilvl w:val="0"/>
          <w:numId w:val="1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понимать особенности визуального художественного образа в театре и кино;</w:t>
      </w:r>
    </w:p>
    <w:p w:rsidR="0084522E" w:rsidRPr="00055C94" w:rsidRDefault="0084522E" w:rsidP="000B0B95">
      <w:pPr>
        <w:numPr>
          <w:ilvl w:val="0"/>
          <w:numId w:val="1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:rsidR="0084522E" w:rsidRPr="00055C94" w:rsidRDefault="0084522E" w:rsidP="000B0B95">
      <w:pPr>
        <w:numPr>
          <w:ilvl w:val="0"/>
          <w:numId w:val="14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применять компьютерные технологии в собственной художественно-творческой деятельности (</w:t>
      </w:r>
      <w:proofErr w:type="spellStart"/>
      <w:r w:rsidRPr="00055C9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055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C9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055C9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84522E" w:rsidRPr="00055C94" w:rsidRDefault="0084522E" w:rsidP="000B0B95">
      <w:pPr>
        <w:pStyle w:val="3"/>
        <w:spacing w:after="0" w:line="240" w:lineRule="auto"/>
        <w:ind w:left="0" w:firstLine="454"/>
        <w:rPr>
          <w:i/>
          <w:iCs/>
          <w:sz w:val="24"/>
          <w:szCs w:val="24"/>
          <w:u w:val="single"/>
        </w:rPr>
      </w:pPr>
      <w:r w:rsidRPr="00055C94">
        <w:rPr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84522E" w:rsidRPr="00055C94" w:rsidRDefault="0084522E" w:rsidP="000B0B95">
      <w:pPr>
        <w:pStyle w:val="2"/>
        <w:widowControl w:val="0"/>
        <w:numPr>
          <w:ilvl w:val="0"/>
          <w:numId w:val="15"/>
        </w:numPr>
        <w:spacing w:after="0" w:line="240" w:lineRule="auto"/>
        <w:ind w:left="0" w:firstLine="454"/>
        <w:jc w:val="both"/>
        <w:rPr>
          <w:iCs/>
        </w:rPr>
      </w:pPr>
      <w:r w:rsidRPr="00055C94">
        <w:rPr>
          <w:iCs/>
        </w:rPr>
        <w:t xml:space="preserve">использовать </w:t>
      </w:r>
      <w:r w:rsidRPr="00055C94">
        <w:t>средства художественной выразительности в собственных фотоработах;</w:t>
      </w:r>
    </w:p>
    <w:p w:rsidR="0084522E" w:rsidRPr="00055C94" w:rsidRDefault="0084522E" w:rsidP="000B0B95">
      <w:pPr>
        <w:pStyle w:val="2"/>
        <w:widowControl w:val="0"/>
        <w:numPr>
          <w:ilvl w:val="0"/>
          <w:numId w:val="15"/>
        </w:numPr>
        <w:spacing w:after="0" w:line="240" w:lineRule="auto"/>
        <w:ind w:left="0" w:firstLine="454"/>
        <w:jc w:val="both"/>
        <w:rPr>
          <w:iCs/>
        </w:rPr>
      </w:pPr>
      <w:r w:rsidRPr="00055C94">
        <w:rPr>
          <w:iCs/>
        </w:rPr>
        <w:t xml:space="preserve">применять </w:t>
      </w:r>
      <w:r w:rsidRPr="00055C94">
        <w:t xml:space="preserve">в работе над цифровой фотографией технические средства </w:t>
      </w:r>
      <w:r w:rsidRPr="00055C94">
        <w:rPr>
          <w:lang w:val="en-US"/>
        </w:rPr>
        <w:t>Photoshop</w:t>
      </w:r>
      <w:r w:rsidRPr="00055C94">
        <w:t>;</w:t>
      </w:r>
    </w:p>
    <w:p w:rsidR="0084522E" w:rsidRPr="00055C94" w:rsidRDefault="0084522E" w:rsidP="000B0B95">
      <w:pPr>
        <w:pStyle w:val="2"/>
        <w:widowControl w:val="0"/>
        <w:numPr>
          <w:ilvl w:val="0"/>
          <w:numId w:val="15"/>
        </w:numPr>
        <w:spacing w:after="0" w:line="240" w:lineRule="auto"/>
        <w:ind w:left="0" w:firstLine="454"/>
        <w:jc w:val="both"/>
        <w:rPr>
          <w:iCs/>
        </w:rPr>
      </w:pPr>
      <w:r w:rsidRPr="00055C94">
        <w:rPr>
          <w:iCs/>
        </w:rPr>
        <w:t xml:space="preserve">понимать </w:t>
      </w:r>
      <w:r w:rsidRPr="00055C94">
        <w:t>и анализировать выразительность и соответствие авторскому замыслу сценографии, костюмов, грима после просмотра спектакля;</w:t>
      </w:r>
    </w:p>
    <w:p w:rsidR="0084522E" w:rsidRPr="00055C94" w:rsidRDefault="0084522E" w:rsidP="000B0B95">
      <w:pPr>
        <w:pStyle w:val="2"/>
        <w:widowControl w:val="0"/>
        <w:numPr>
          <w:ilvl w:val="0"/>
          <w:numId w:val="15"/>
        </w:numPr>
        <w:spacing w:after="0" w:line="240" w:lineRule="auto"/>
        <w:ind w:left="0" w:firstLine="454"/>
        <w:jc w:val="both"/>
      </w:pPr>
      <w:r w:rsidRPr="00055C94">
        <w:rPr>
          <w:iCs/>
        </w:rPr>
        <w:t xml:space="preserve">понимать </w:t>
      </w:r>
      <w:r w:rsidRPr="00055C94">
        <w:t xml:space="preserve">и анализировать </w:t>
      </w:r>
      <w:proofErr w:type="spellStart"/>
      <w:r w:rsidRPr="00055C94">
        <w:t>раскадровку</w:t>
      </w:r>
      <w:proofErr w:type="spellEnd"/>
      <w:r w:rsidRPr="00055C94">
        <w:t>, реквизит, костюмы и грим после просмотра художественного фильма.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94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8 класса </w:t>
      </w:r>
      <w:proofErr w:type="gramStart"/>
      <w:r w:rsidRPr="00055C9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55C94">
        <w:rPr>
          <w:rFonts w:ascii="Times New Roman" w:hAnsi="Times New Roman" w:cs="Times New Roman"/>
          <w:b/>
          <w:sz w:val="24"/>
          <w:szCs w:val="24"/>
        </w:rPr>
        <w:t>34 часа)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Архитектура и скульптура России – летопись нашего Отечества и родного края (8 ч.) 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Основной целью цикла 1-4 уроков является воспитание уважения к истории культуры своего Отечества, выраженной в архитектуре, в национальных образах предметно-материальной и пространственной среды. Уроки 3—4 посвящены вопросам изображения архитектурных мотивов города  с натуры, по памяти и представлению с учётом законов и приёмов перспективы. Цель уроков — развитие объёмно-пространственного мышления учащихся на основе принципов реалистического изображения современного архитектурного городского или сельского пейзажа для композиции «Любимое место твоего города, посёлка». На уроках по этой теме углубляется представление учащихся о роли различных сооружений, ставших памятниками архитектуры, в формировании облика городов и их отображении в произведениях изобразительного искусства на примере произведений художников-пейзажистов. Формируя представления учащихся об основах изображения архитектуры с учётом линейной и воздушной перспективы, необходимо закрепить полученные ими знания в процессе выполнения зарисовок любимых уголков родного города Цикл из четырёх уроков (5-8)  по теме 2 посвящён памятникам архитектуры и скульптуры XVIII—XX вв. и включает различные виды изобразительной, исследовательской и проектной деятельности.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Pr="00055C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Монументально-декоративная живопись в пространстве культуры </w:t>
      </w:r>
      <w:r w:rsidRPr="00055C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>(8 ч.)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>В 8 классе учащиеся продолжают знакомиться с такими видами монументально-декоративной живописи в архитектурной среде, как фреска, сграффито, мозаика, витраж. В 5—6 классах дети получили представление об особенностях так называемого пейзажа настроения, национального пейзажа, пейзажа типа марина, исторического пейзажа. В 7 классе узнали о своеобразии архитектурного пейзажа, который гармонично соединяет в себе разные виды искусства (собственно искусство архитектуры и искусство изображения её в живописи или графике), проследили за тем, как менялось отношение людей к архитектуре, как появлялись различные стили и направления в искусстве. Учащиеся на примере конкретных произведений изобразительного искусства разного времени узнали об истории становления архитектурного пейзажа, который постепенно стал выразителем гармонии природы, человека и архитектуры. Цель занятий по этой теме — углубление представлений учащихся о монументальной живописи, её функционировании в природной среде. Восьмиклассникам предстоит понять, как ландшафт местности влияет на рождение архитектурного замысла и помогает художнику воплотить характер его образного звучания. Учащиеся на примере конкретных произведений монументального искусства разного времени узнают об истории становления монументально-декоративной живописи в архитектурной среде; придут к пониманию того, что стиль каждой эпохи, даже отдельных исторических периодов проходит через все искусства, а также затрагивает религию, философию, науку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>Раздел 3. Дизайн в России. Художественное проектирование предметной среды: от функции к форме и от формы к функции (8 ч.)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ind w:firstLine="133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lastRenderedPageBreak/>
        <w:t xml:space="preserve">В 7 классе учащиеся получили представление об особенностях организации предметно пространственной среды, о роли художественной деятельности человека в освоении мира. В 8 классе учащиеся продолжают знакомиться с искусством художественного проектирования предметной среды. </w:t>
      </w:r>
      <w:r w:rsidRPr="00055C94">
        <w:rPr>
          <w:rFonts w:ascii="Times New Roman" w:hAnsi="Times New Roman" w:cs="Times New Roman"/>
          <w:bCs/>
          <w:sz w:val="24"/>
          <w:szCs w:val="24"/>
        </w:rPr>
        <w:t>Цель занятий</w:t>
      </w:r>
      <w:r w:rsidRPr="00055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C94">
        <w:rPr>
          <w:rFonts w:ascii="Times New Roman" w:hAnsi="Times New Roman" w:cs="Times New Roman"/>
          <w:sz w:val="24"/>
          <w:szCs w:val="24"/>
        </w:rPr>
        <w:t>— углубление представлений учащихся об интеграции различных явлений в искусстве и действительности, о том, как гармонично соединяются в создаваемых человеком в промышленном производстве вещах их утилитарные функции и красота форм, о роли дизайна в промышленности и жизни.</w:t>
      </w:r>
    </w:p>
    <w:p w:rsidR="00D22572" w:rsidRPr="00055C94" w:rsidRDefault="00D22572" w:rsidP="000B0B95">
      <w:pPr>
        <w:spacing w:after="0" w:line="240" w:lineRule="auto"/>
        <w:ind w:left="1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Искусство конца XIX— начала </w:t>
      </w:r>
      <w:proofErr w:type="spellStart"/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proofErr w:type="gramStart"/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>. Поиск новых художественных форм изображения действительности. Утверждение принципов социалистического реализма в искусстве 30-х </w:t>
      </w:r>
      <w:proofErr w:type="spellStart"/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>гг.XX</w:t>
      </w:r>
      <w:proofErr w:type="spellEnd"/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 xml:space="preserve"> в. и дальнейшее его развитие (10 ч.)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ind w:firstLine="133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 xml:space="preserve">На уроке 25 восьмиклассники знакомятся с одной из новаторских техник неоимпрессионизма — пуантилизмом (К. </w:t>
      </w:r>
      <w:proofErr w:type="spellStart"/>
      <w:r w:rsidRPr="00055C94">
        <w:rPr>
          <w:rFonts w:ascii="Times New Roman" w:hAnsi="Times New Roman" w:cs="Times New Roman"/>
          <w:sz w:val="24"/>
          <w:szCs w:val="24"/>
        </w:rPr>
        <w:t>Писсарро</w:t>
      </w:r>
      <w:proofErr w:type="spellEnd"/>
      <w:r w:rsidRPr="00055C94">
        <w:rPr>
          <w:rFonts w:ascii="Times New Roman" w:hAnsi="Times New Roman" w:cs="Times New Roman"/>
          <w:sz w:val="24"/>
          <w:szCs w:val="24"/>
        </w:rPr>
        <w:t xml:space="preserve">, с. 181), это техника разложения сложного цветового тона </w:t>
      </w:r>
      <w:proofErr w:type="gramStart"/>
      <w:r w:rsidRPr="00055C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 xml:space="preserve"> чистые </w:t>
      </w:r>
      <w:proofErr w:type="spellStart"/>
      <w:r w:rsidRPr="00055C94">
        <w:rPr>
          <w:rFonts w:ascii="Times New Roman" w:hAnsi="Times New Roman" w:cs="Times New Roman"/>
          <w:sz w:val="24"/>
          <w:szCs w:val="24"/>
        </w:rPr>
        <w:t>цветадерна</w:t>
      </w:r>
      <w:proofErr w:type="spellEnd"/>
      <w:r w:rsidRPr="00055C94">
        <w:rPr>
          <w:rFonts w:ascii="Times New Roman" w:hAnsi="Times New Roman" w:cs="Times New Roman"/>
          <w:sz w:val="24"/>
          <w:szCs w:val="24"/>
        </w:rPr>
        <w:t>, сюрреализма, экспрессионизма.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C94">
        <w:rPr>
          <w:rFonts w:ascii="Times New Roman" w:hAnsi="Times New Roman" w:cs="Times New Roman"/>
          <w:sz w:val="24"/>
          <w:szCs w:val="24"/>
        </w:rPr>
        <w:t xml:space="preserve">Материал урока 26 во многом обобщает, сводит в единую картину те сведения о различных художественных течениях конца XIX — начала XX в., с которыми учащиеся первоначально знакомились в 6—7 классах. На уроке 26 восьмиклассники знакомятся с ещё одним модернистским течением — сюрреализмом. Урок 27 посвящён одному из интереснейших художественных течений начала ХХ </w:t>
      </w:r>
      <w:proofErr w:type="gramStart"/>
      <w:r w:rsidRPr="00055C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 xml:space="preserve">. — кубизму. На 28 уроке восьмиклассники знакомятся с произведениями русского искусства начала ХХ </w:t>
      </w:r>
      <w:proofErr w:type="gramStart"/>
      <w:r w:rsidRPr="00055C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055C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 xml:space="preserve"> огромным разнообразием художественной жизни в России, с зарождением русского авангарда. На уроках 29—30 продолжается ознакомление восьмиклассников с художественными тенденциями развития искусства и культуры начала ХХ в. Учащиеся узнают о том, что 1920-е гг. — период поисков нового художественного стиля, созвучного эпохе, происходящих не только в изобразительном (живописи, графике), но и в декоративно-прикладном искусстве. На уроках 31—32 учащиеся продолжают знакомиться с искусством прикладной графики. </w:t>
      </w:r>
      <w:proofErr w:type="gramStart"/>
      <w:r w:rsidRPr="00055C94">
        <w:rPr>
          <w:rFonts w:ascii="Times New Roman" w:hAnsi="Times New Roman" w:cs="Times New Roman"/>
          <w:sz w:val="24"/>
          <w:szCs w:val="24"/>
        </w:rPr>
        <w:t xml:space="preserve">В 5—7 классах они получили представление об особенностях создания поздравительной открытки, объявления, плаката, а теперь им предстоит узнать о своеобразии художественной афиши, о современной рекламной продукции, о том, как спроектировать и выполнить в материале рекламный комплект для школьной арт-галереи в стиле рекламы начала XX в. Цель занятий по этой теме — углубление представлений учащихся об искусстве прикладной графики, о </w:t>
      </w:r>
      <w:proofErr w:type="spellStart"/>
      <w:r w:rsidRPr="00055C94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055C94">
        <w:rPr>
          <w:rFonts w:ascii="Times New Roman" w:hAnsi="Times New Roman" w:cs="Times New Roman"/>
          <w:sz w:val="24"/>
          <w:szCs w:val="24"/>
        </w:rPr>
        <w:t>-связанности, интеграции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 xml:space="preserve"> явлений в искусстве, а также о том, как осуществляется диалог культур между явлениями искусства. Уроки 33—34 посвящены творчеству выдающихся отечественных художников, в произведениях которых отразились самые яркие и характерные события и признаки советской эпохи, связанные с утверждением социалистического реализма. На основе сравнения и сопоставления идейно-образного содержания и художественных средств выразительности этих произведений учащиеся выявляют и анализируют специфику изобразительного искусства 30—70-х гг. ХХ в. Продолжается знакомство восьмиклассников </w:t>
      </w:r>
      <w:proofErr w:type="gramStart"/>
      <w:r w:rsidRPr="00055C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5C94">
        <w:rPr>
          <w:rFonts w:ascii="Times New Roman" w:hAnsi="Times New Roman" w:cs="Times New Roman"/>
          <w:sz w:val="24"/>
          <w:szCs w:val="24"/>
        </w:rPr>
        <w:t xml:space="preserve"> экс-</w:t>
      </w:r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5C94">
        <w:rPr>
          <w:rFonts w:ascii="Times New Roman" w:hAnsi="Times New Roman" w:cs="Times New Roman"/>
          <w:sz w:val="24"/>
          <w:szCs w:val="24"/>
        </w:rPr>
        <w:t>позициями музеев мира и России (Британский музей (Лондон), Музей С. Гуггенхайма (Нью-Йорк); Политехнический музей (Москва), Всероссийский музей декоративно-прикладного и народного искусства (Москва).</w:t>
      </w:r>
      <w:proofErr w:type="gramEnd"/>
    </w:p>
    <w:p w:rsidR="00D22572" w:rsidRPr="00055C94" w:rsidRDefault="00D22572" w:rsidP="000B0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572" w:rsidRPr="00055C94" w:rsidRDefault="00D22572" w:rsidP="000B0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94">
        <w:rPr>
          <w:rFonts w:ascii="Times New Roman" w:hAnsi="Times New Roman" w:cs="Times New Roman"/>
          <w:b/>
          <w:sz w:val="24"/>
          <w:szCs w:val="24"/>
        </w:rPr>
        <w:t>ТЕМАТИЧЕСКОЕ ПЛАНИРОВАНИЕ ПО ИЗОБРАЗИТЕЛЬНОМУ ИСКУССТВУ 8 КЛАСС</w:t>
      </w:r>
    </w:p>
    <w:p w:rsidR="006C48BE" w:rsidRPr="00055C94" w:rsidRDefault="006C48BE" w:rsidP="000B0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94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Календарно-тематическое планирование</w:t>
      </w:r>
    </w:p>
    <w:p w:rsidR="006C48BE" w:rsidRPr="00055C94" w:rsidRDefault="006C48BE" w:rsidP="000B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94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55C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55C94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 в неделю)</w:t>
      </w:r>
    </w:p>
    <w:p w:rsidR="006C48BE" w:rsidRPr="00055C94" w:rsidRDefault="006C48BE" w:rsidP="000B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86" w:type="dxa"/>
        <w:jc w:val="center"/>
        <w:tblInd w:w="-1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424"/>
        <w:gridCol w:w="10150"/>
        <w:gridCol w:w="850"/>
        <w:gridCol w:w="1762"/>
      </w:tblGrid>
      <w:tr w:rsidR="005268D0" w:rsidRPr="00055C94" w:rsidTr="005268D0">
        <w:trPr>
          <w:trHeight w:val="591"/>
          <w:jc w:val="center"/>
        </w:trPr>
        <w:tc>
          <w:tcPr>
            <w:tcW w:w="1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55C94">
              <w:rPr>
                <w:b/>
                <w:color w:val="auto"/>
              </w:rPr>
              <w:t>№ урока</w:t>
            </w:r>
          </w:p>
        </w:tc>
        <w:tc>
          <w:tcPr>
            <w:tcW w:w="10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pacing w:val="-3"/>
              </w:rPr>
            </w:pPr>
            <w:r w:rsidRPr="00055C94">
              <w:rPr>
                <w:b/>
                <w:color w:val="auto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</w:rPr>
            </w:pPr>
            <w:r w:rsidRPr="00055C94">
              <w:rPr>
                <w:b/>
                <w:color w:val="auto"/>
                <w:spacing w:val="-3"/>
              </w:rPr>
              <w:t>Кол-во часов</w:t>
            </w:r>
          </w:p>
        </w:tc>
        <w:tc>
          <w:tcPr>
            <w:tcW w:w="1762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сроки  </w:t>
            </w:r>
          </w:p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55C94">
              <w:rPr>
                <w:rFonts w:eastAsia="Times New Roman"/>
                <w:b/>
                <w:color w:val="auto"/>
                <w:lang w:eastAsia="ru-RU"/>
              </w:rPr>
              <w:t xml:space="preserve"> (</w:t>
            </w:r>
            <w:proofErr w:type="spellStart"/>
            <w:r w:rsidRPr="00055C94">
              <w:rPr>
                <w:rFonts w:eastAsia="Times New Roman"/>
                <w:b/>
                <w:color w:val="auto"/>
                <w:lang w:eastAsia="ru-RU"/>
              </w:rPr>
              <w:t>учеб</w:t>
            </w:r>
            <w:proofErr w:type="gramStart"/>
            <w:r w:rsidRPr="00055C94">
              <w:rPr>
                <w:rFonts w:eastAsia="Times New Roman"/>
                <w:b/>
                <w:color w:val="auto"/>
                <w:lang w:eastAsia="ru-RU"/>
              </w:rPr>
              <w:t>.н</w:t>
            </w:r>
            <w:proofErr w:type="gramEnd"/>
            <w:r w:rsidRPr="00055C94">
              <w:rPr>
                <w:rFonts w:eastAsia="Times New Roman"/>
                <w:b/>
                <w:color w:val="auto"/>
                <w:lang w:eastAsia="ru-RU"/>
              </w:rPr>
              <w:t>еделя</w:t>
            </w:r>
            <w:proofErr w:type="spellEnd"/>
            <w:r w:rsidRPr="00055C94">
              <w:rPr>
                <w:rFonts w:eastAsia="Times New Roman"/>
                <w:b/>
                <w:color w:val="auto"/>
                <w:lang w:eastAsia="ru-RU"/>
              </w:rPr>
              <w:t>)</w:t>
            </w:r>
          </w:p>
        </w:tc>
      </w:tr>
      <w:tr w:rsidR="005268D0" w:rsidRPr="00055C94" w:rsidTr="005268D0">
        <w:trPr>
          <w:trHeight w:val="276"/>
          <w:jc w:val="center"/>
        </w:trPr>
        <w:tc>
          <w:tcPr>
            <w:tcW w:w="1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268D0" w:rsidRPr="00055C94" w:rsidTr="005268D0">
        <w:trPr>
          <w:trHeight w:val="263"/>
          <w:jc w:val="center"/>
        </w:trPr>
        <w:tc>
          <w:tcPr>
            <w:tcW w:w="1157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Архитектура и скульптура России </w:t>
            </w:r>
            <w:proofErr w:type="gramStart"/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етопись нашего Отечества и родного края </w:t>
            </w:r>
          </w:p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55C94">
              <w:rPr>
                <w:b/>
                <w:color w:val="auto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Архитектура городов России в зеркале истории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1-2неделя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Любимые места твоего города (посёлка)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3-4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Памятники скульптуры и мемориальные архитектурные сооружения в честь великих побед России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5-6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Твой вклад в сохранение памятников культуры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7-8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Монументально-декоративная живопись в пространстве культуры</w:t>
            </w:r>
            <w:r w:rsidRPr="00055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268D0" w:rsidRPr="00055C94" w:rsidRDefault="005268D0" w:rsidP="000B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55C94">
              <w:rPr>
                <w:b/>
                <w:color w:val="auto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Монументально-декоративная живопись в архитектурной среде. Фреска. Сграффито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9-10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11-12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Монументально-декоративная живопись в архитектурной среде. Мозаика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11-12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13-14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Монументально-декоративная живопись в архитектурной среде. Витраж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13-14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15-16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Монументально-декоративная живопись вокруг нас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15-16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Дизайн в России. Художественное проектирование предметной среды: от функции к форме и от формы к функции </w:t>
            </w:r>
          </w:p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55C94">
              <w:rPr>
                <w:b/>
                <w:color w:val="auto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17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Транспортные средства. </w:t>
            </w:r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>Массовое</w:t>
            </w:r>
          </w:p>
          <w:p w:rsidR="005268D0" w:rsidRPr="00055C94" w:rsidRDefault="005268D0" w:rsidP="000B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легкового автомобиля по проектам художников-дизайнеров, конструкторов в России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17 неделя</w:t>
            </w:r>
          </w:p>
        </w:tc>
      </w:tr>
      <w:tr w:rsidR="005268D0" w:rsidRPr="00055C94" w:rsidTr="005268D0">
        <w:trPr>
          <w:trHeight w:val="132"/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18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Общественный транспорт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18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19-20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Художественные и функциональные </w:t>
            </w:r>
            <w:proofErr w:type="gramStart"/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 </w:t>
            </w:r>
            <w:proofErr w:type="spellStart"/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чества</w:t>
            </w:r>
            <w:proofErr w:type="spellEnd"/>
            <w:proofErr w:type="gramEnd"/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интерьера и его проектирование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19-20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21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Российская мода: исторический опыт XVIII</w:t>
            </w:r>
            <w:r w:rsidRPr="00055C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—</w:t>
            </w: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XX вв.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21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22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Мода и дизайн одежды: молодёжный стиль 60-г. XX 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22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23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Style w:val="c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Фольклорное направление в моде второй половины XX 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23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24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стиль одежды.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24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Искусство конца XIX— начала </w:t>
            </w:r>
            <w:proofErr w:type="spellStart"/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</w:t>
            </w:r>
            <w:proofErr w:type="gramStart"/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Поиск новых художественных форм изображения действительности. Утверждение принципов социалистического реализма в искусстве 30-х </w:t>
            </w:r>
            <w:proofErr w:type="spellStart"/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гг.XX</w:t>
            </w:r>
            <w:proofErr w:type="gramStart"/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055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и дальнейшее его развитие </w:t>
            </w:r>
          </w:p>
          <w:p w:rsidR="005268D0" w:rsidRPr="00055C94" w:rsidRDefault="005268D0" w:rsidP="000B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55C94">
              <w:rPr>
                <w:b/>
                <w:color w:val="auto"/>
              </w:rPr>
              <w:t>10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FF0000"/>
              </w:rPr>
            </w:pP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25-26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Художественные поиски свободы в искусстве конца XIX— начала XX в. Отношение искусства к действительности: субъективное отношение к предметному миру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25-26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27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Художественные поиски свободы в искусстве конца XIX — начала XX в. Отношение искусства к действительности: анализ и отказ от предметного мира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27 неделя</w:t>
            </w:r>
          </w:p>
        </w:tc>
      </w:tr>
      <w:tr w:rsidR="005268D0" w:rsidRPr="00055C94" w:rsidTr="005268D0">
        <w:trPr>
          <w:trHeight w:val="191"/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28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>От примитивизма к абстракции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28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29-30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авангард </w:t>
            </w:r>
            <w:proofErr w:type="gramStart"/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декоративно-</w:t>
            </w:r>
          </w:p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прикладном </w:t>
            </w:r>
            <w:proofErr w:type="gramStart"/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</w:t>
            </w:r>
            <w:proofErr w:type="gramEnd"/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>. Агитационный фарфор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29-30 неделя</w:t>
            </w:r>
          </w:p>
        </w:tc>
      </w:tr>
      <w:tr w:rsidR="005268D0" w:rsidRPr="00055C94" w:rsidTr="005268D0">
        <w:trPr>
          <w:trHeight w:val="162"/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lastRenderedPageBreak/>
              <w:t>31-32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C9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афиша: от модерна к авангарду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31-32 неделя</w:t>
            </w:r>
          </w:p>
        </w:tc>
      </w:tr>
      <w:tr w:rsidR="005268D0" w:rsidRPr="00055C94" w:rsidTr="005268D0">
        <w:trPr>
          <w:trHeight w:val="373"/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33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Советское искусство. Соцреализм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33 неделя</w:t>
            </w:r>
          </w:p>
        </w:tc>
      </w:tr>
      <w:tr w:rsidR="005268D0" w:rsidRPr="00055C94" w:rsidTr="005268D0">
        <w:trPr>
          <w:trHeight w:val="337"/>
          <w:jc w:val="center"/>
        </w:trPr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34</w:t>
            </w:r>
          </w:p>
        </w:tc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Музей в современной культуре. Наш школьный музей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055C94">
              <w:rPr>
                <w:color w:val="auto"/>
              </w:rPr>
              <w:t>34 неделя</w:t>
            </w:r>
          </w:p>
        </w:tc>
      </w:tr>
      <w:tr w:rsidR="005268D0" w:rsidRPr="00055C94" w:rsidTr="005268D0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rPr>
                <w:color w:val="auto"/>
              </w:rPr>
            </w:pPr>
            <w:r w:rsidRPr="00055C94">
              <w:rPr>
                <w:b/>
                <w:i/>
                <w:color w:val="auto"/>
              </w:rPr>
              <w:t>Всего:</w:t>
            </w:r>
          </w:p>
        </w:tc>
        <w:tc>
          <w:tcPr>
            <w:tcW w:w="10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5268D0" w:rsidRPr="00055C94" w:rsidRDefault="005268D0" w:rsidP="000B0B9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55C94">
              <w:rPr>
                <w:b/>
                <w:color w:val="auto"/>
              </w:rPr>
              <w:t>34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268D0" w:rsidRPr="00055C94" w:rsidRDefault="005268D0" w:rsidP="000B0B95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</w:tr>
    </w:tbl>
    <w:p w:rsidR="00055C94" w:rsidRDefault="00055C94" w:rsidP="000B0B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87F61" w:rsidRDefault="00D22572" w:rsidP="000B0B95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5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18"/>
        <w:gridCol w:w="7938"/>
      </w:tblGrid>
      <w:tr w:rsidR="00B87F61" w:rsidTr="00635219">
        <w:trPr>
          <w:trHeight w:val="45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 w:rsidP="000B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 w:rsidP="000B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художественной деятельности</w:t>
            </w:r>
          </w:p>
        </w:tc>
      </w:tr>
      <w:tr w:rsidR="00B87F61" w:rsidTr="00B87F61">
        <w:trPr>
          <w:trHeight w:val="60"/>
        </w:trPr>
        <w:tc>
          <w:tcPr>
            <w:tcW w:w="15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 w:rsidP="000B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Архитектура и скульптура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етопись нашего Отечества и родного края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(8 ч)</w:t>
            </w:r>
          </w:p>
          <w:p w:rsidR="00B87F61" w:rsidRDefault="00B87F61" w:rsidP="000B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 1. События истории и культуры нашего Отечества, запечатлённые в деревянном и каменном зодчестве России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(4 ч)</w:t>
            </w:r>
          </w:p>
        </w:tc>
      </w:tr>
      <w:tr w:rsidR="00B87F61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1—2. Архитектура городов России в зеркале истории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 архитектуры Петербурга, Москвы, Великого Новгорода, Пскова, Тобольска, Дербента и других городов разных регионов России.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линии.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искусства и художественной деятельности человека в развитии культуры. Пространственно-визуальное искусство разных исторических эпох и народов. Художественно-эстетическое значение исторических памятников. Роль визуально-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-венных 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сств в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ормировании образа Родины. Архитектурный образ. Архитектура — летопись времён.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 искусстве. Архитектура Санкт-Петербурга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 своеобразный сплав исконно русских художественных традиций и формальных элементов, привнесённых из западноевропейских стран. Главные черты архитектурного стиля русского классицизма, государственные градостроительные преобразования, связанные с реконструкцией городов на основе новых регулярных генеральных планов и «образцовых» проектов жилых и общественных зданий. Влияние градостроительных преобразований на развитие русских провинциальных городов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XIXвв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Исторические и архитектурные памятники, историческая среда, сложившаяся на протяжении нескольких столетий в городах России, архитектурный облик и особый национальный колорит российских городов.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художественно-дидактической таблице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архитектурных арок».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графических средств выразительности (линия, силуэт, пятно, ритм, симметрия).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</w:t>
            </w:r>
          </w:p>
          <w:p w:rsidR="00B87F61" w:rsidRPr="00635219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городовXVIII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XXвв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постройки разных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стиля классицизма в архитектуре Петербурга, Москвы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суждение о том, как повлияли новые градостроительные принципы на архитектурный облик российских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планировки древнерусских городов на основе новых регулярных генеральных планов и «образцовых» проектов жилых и общественных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знаменитых архитекторах, внёсших свой вклад в формирование облика городов различными сооружениями, ставшими памятниками архитектуры.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ампир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егулярная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система планировки городов.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обсуждении архитектурного облика русских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городовXVIII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XXвв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роли градостроительных преобразований в развитии русских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радиально-кольцевой планировки древне-русских городов.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635219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B8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аботать </w:t>
            </w:r>
            <w:r w:rsidR="00B8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художественно-дидактической </w:t>
            </w:r>
            <w:proofErr w:type="spellStart"/>
            <w:r w:rsidR="00B87F6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proofErr w:type="gramStart"/>
            <w:r w:rsidR="00B87F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8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B8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верять</w:t>
            </w:r>
            <w:r w:rsidR="00B87F61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proofErr w:type="spellEnd"/>
            <w:r w:rsidR="00B8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арок с учётом перспектив-</w:t>
            </w:r>
            <w:proofErr w:type="spellStart"/>
            <w:r w:rsidR="00B87F6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B8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построения их формы со схемой.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силуэтов, деталей архитектур-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построек разных стилей с натуры, по памяти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компози-ционные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графические средства в работе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зарисовкой.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 архитектурных стилей из зарисовок силуэтов, деталей архитектурных построек разных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стилей.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фотографиями памятников архитектуры различных стилей и их деталей.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архитектурных памятниках классицизма, пользуясь библиотечным фондом и ресурсами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ере-давать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художественно-творческой деятельности своё эмоционально-ценностное отношение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работе условиям творческого задания и рекомендациям (советам) мастера.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B87F61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3—4. Любимые места твоего города (посёлка)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 архитектуры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старинных и современных фотографиях и в произведениях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худож-ников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XIX—XXI вв.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и художественной деятельности человека в развитии культуры. Пространственно-визуальное искусство разных исторических эпох и народов. Художественно-эстетическое значение исторических памятников. Роль визуально-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-венных 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сств в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ормировании образа Родины. Архитектурный образ. Архитектура — летопись времён.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 искусстве. Красота и особый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архитек-турный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облик российских городов в пейзажах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XVIII—XXI вв. Особенности изображения город-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пейзажа в творчестве художников XVIII—XXI вв. Изобразительные средства выразительности в передаче любимого места города (села) (выделение в композиции главного, пространство, настроение в пейзаже, опорные ключевые композиционные центры).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графических и живописных средств выразительности (линия, силуэт, пятно, цвет, ритм, симметрия).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карандаш, кисть, гуашь, акварель, белая бумага.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фотографии памятников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произведения художников-пейзажистов.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русской живописи архитектурные и природные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ысказывать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суждение о том, как выбор архитектурного мотива влияет на передачу замысла и художественного облика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пейзажи русских художников.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города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художниковXVIII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—XIX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городе, впечатления от фотографий памятных мест российских городов с картинами художников-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пейзажистов.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архитектурных стилей в городских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застройках.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При-водить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новой архитектуры с самобытным народным зодчеством.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обсужденииархитектурных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-примечательностей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поэтической жизни российской провинции в пейзажах художников XIX—XXI вв., единства старины и современности в архитектурном пейзаже русских городов художников XXI в., образа современного города, в котором ощущается дыхание прошедших эпох, изобразительно-выразительных средств, применяемых в создании художественного образа любимого места города (села).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зарисовки любимых мест города (села) для живописной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композиционные и графические средства в работе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зарисовкой.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любимых местах своего города (посёлка), пользуясь библиотечным фондом и ресурсами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Завершать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-давать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художественно-творческой деятельности своё эмоционально-ценностное отношение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работе условиям творческого задания и рекомендациям (советам) мастера.</w:t>
            </w:r>
          </w:p>
          <w:p w:rsidR="00B87F61" w:rsidRDefault="00B87F61" w:rsidP="000B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B87F61" w:rsidTr="00B87F61">
        <w:trPr>
          <w:trHeight w:val="60"/>
        </w:trPr>
        <w:tc>
          <w:tcPr>
            <w:tcW w:w="15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Памятники архитектуры и скульптуры России в пространстве культуры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(4 ч)</w:t>
            </w:r>
          </w:p>
        </w:tc>
      </w:tr>
      <w:tr w:rsidR="00B87F61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5—6. Памятники скульптуры и мемориальные архитектурные сооружения в честь великих побед России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монументального искусства,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эпохальным явлениям в жизни народа, историческим событиям и лицам.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и художественной деятельности человека в развитии культуры. Пространственно-визуальное искусство разных исторических эпох и народов. Художественно-эстетическое значение исторических памятников. Роль визуально-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-венных 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сств в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ормировании образа Родины. Архитектурный образ. Архитектура — летопись времён. Образ мира, защиты Отечества в жизни и искусстве. Изобразительные виды искусства. Живопись, графика, скульптура. Особенности художественного образа в разных видах искусства.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 искусстве. Монументальная скульптура и мемориальные сооружения (арки, триумфальные ворота, колонны),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воздвигнутыев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XVIII—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крупных городах, оказавшие большое влияние на формирование их архитектурного облика. Сложный символико-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триумфа в монументальных сооружениях. Своеобразие средств выразительности различных видов монументального искусства в организации пространства города.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компо-зиционных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графических и декоративных средств художественной выразительности.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выбору, цветная бумага.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памятники скульптуры и архитектуры, мемориальные ансамбли, которые являются бесценными свидетелями исто-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архитектурные сооружения, скульптурные портреты и группы, посвящённые историческим событиям и лицам,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честь каких знаменательных событий в истории России и стран мира воздвигались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 сооружения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памятных мест своего города (села).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мнение о том, как скульптурная группа, статуя, бюст, триумфальная арка, колонна или обелиск организуют общественное пространство города, выполняя роль его визуального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особенностях композиционного и декоративного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монумен-тальных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архитектурных сооружений в пространстве города.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скульптура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монумент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монументальная скульптура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мемориальные сооружения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мемориальный ансамбль.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иллюстративной и декоративной роли скульптуры, памятников героям и памятных знаков на местах, связанных с событиями Великой Отечественной войны 1941–1945 гг., пантеонов, музеев, разных граней темы великих побед России, воплощённой в проектах современных архитекторов, особенностей средств художественной выразительности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-ментального искусства, рассчитанного на массовое восприятие, существующее в синтезе с архитектурой, в архитектурном ансамбле.</w:t>
            </w:r>
            <w:proofErr w:type="gramEnd"/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 или с натуры зарисовки скульптурных памятников и архитектурных монументов, расположенных фронтально.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композиционные и графические средства в работе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композиции оформления памятного места в своём городе (посёлке).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зарисовках своё эмоционально-ценностное отношение к красоте монументального сооружения.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 своей и их творческо-художественной деятельности</w:t>
            </w:r>
          </w:p>
        </w:tc>
      </w:tr>
      <w:tr w:rsidR="00B87F61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7—8. Твой вклад в сохранение памятников культуры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культурного наследия народов Российской Федерации, предметов материальной культуры, представляющих собой ценность с точки зрения истории, археологии, архитектуры,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градострои-тельства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искусства, этнологии, социальной культуры и являющихся подлинными источниками информации о зарождении и развитии культуры в России.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и художественной деятельности человека в развитии культуры. Пространственно-визуальное искусство разных исторических памятников. Роль визуально-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-венных 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сств в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ормировании образа Родины. Архитектурный образ. Архитектура — летопись времён. Искусство в современном мире.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об искусстве. Культурное наследие нашего Отечества — духовный, культурный, экономический и социальный капитал невозместимой ценности наравне с природными богатствами. Виды объектов культурного наследия, которые имеют статус памятников истории и культуры России и находятся под защитой государства или включены в Список Всемирного наследия ЮНЕСКО.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композицион-ных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графических художественной выразительности.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и культуры, входящие в перечень объектов культурного наследия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ассказывать,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памятники архитектуры являются живым свидетельством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-строительства в России, составляя важную часть национального культурного достояния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декоративно-прикладного искусства, которые отражают древние русские традиции, имеют единые исторические корни у разных народов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 признанных центрах народных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-венных промыслов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 России, задачами которых является сохранение художественных ценностей для последующих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пределять,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какому виду культурного наследия в соответствии с принятой градацией относятся исторические объекты родного края, района, города (села).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значения объектов культурного наследия в формировании облика российских городов как необходимого атрибута современных городов с богатым историческим и культурным прошлым, критериев особо ценных объектов культурного наследия (памятников истории и культуры) для современного города (посёлка).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на тему «Сохраним памятники культуры родного края».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зарисовками, фотографиями памятника культуры,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памятниках культуры родного края, пользуясь библиотечным фондом и ресурсами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Завершать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на тему «Сохраним памятники культуры родного края», дополняя собранными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художественно-творческой деятельности своё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-ценностное отношение к памятникам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Следовать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работе условиям творческого задания и рекомендациям (советам) мастера.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B87F61" w:rsidTr="00B87F61">
        <w:trPr>
          <w:trHeight w:val="60"/>
        </w:trPr>
        <w:tc>
          <w:tcPr>
            <w:tcW w:w="15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Монументально-декоративная живопись в пространстве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(8 ч)</w:t>
            </w:r>
          </w:p>
          <w:p w:rsidR="00B87F61" w:rsidRDefault="00B8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Идеи и формы монументально-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искусства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(8 ч)</w:t>
            </w:r>
          </w:p>
        </w:tc>
      </w:tr>
      <w:tr w:rsidR="00B87F61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9—10. Монументально-декоративная живопись в архитектурной среде. Фреска. Сграффито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архитектуры, гармонично сочетающихся с природной средой. Наскальные рисунки в пещере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Дордони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Франции, на юге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Пиреней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Испании, на скалах Алтая. Фрески художников-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эпохи Возрождения (Рафаэля Санти,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Микеланд-жело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Буонаротти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фресковой живописи художников Древней Руси (Феофан Грек); фрески Псковской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Новго-родской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иконописных школ. Сграффито современных художников.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и художественной деятельности человека в развитии культуры. Искусство и мировоззрение. Исторические эпохи и художественные стили. Художественный диалог искусств. Особенности средств выразительности в художественных культурах Западной Европы и Востока. Роль искусства в организации предметно-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-венной среды человека. Исторические, мифологические и библейские темы в изобразительном искусстве. Язык пластических искусств и художественный образ. Средства художественной выразительности.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 искусстве. Монументально-декоративная живопись в архитектурной среде. Фреска, сграффито: исторический аспект, темы и сюжеты, композиция, колорит, материалы и техники исполнения. Творчество художников-монументалистов разных стран и эпох. Особенности плафонной живописи (техника фрески). Основные идеи цикла фресок Сикстинской капеллы (Микеланджело). Высокий иконостас в православных храмах России — одна из форм монументальной живописи. Особенности фресок Псковской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иконописных школ. Новые эстетические концепции монументальной живописи второй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 Распространение техники сграффито (эпоха Ренессанса в Италии,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вXIX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в. в Бельгии (Г.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Ливемонта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оформление зданий, жилых домов, клубов в России).</w:t>
            </w:r>
            <w:proofErr w:type="gramEnd"/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выразите-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монументально-декоративной живописи.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трёх цветов или глина и гуашевые краски.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Страница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Сграффито в пространстве города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1960—1990-х гг.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творческого характера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монументаль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-ной живописи, выполненных в техниках фрески и сграффито, фрески Древней Руси, эпохи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азличать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фрески,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сграффито.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их темах и сюжетах, композиции и колорите,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фрески древних и современных авторов (сюжет, композиция, колорит, техника исполнения)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 них общее и различия.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художник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-монумента-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сграффито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высокий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иконостас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тем и сюжетов фресковых росписей христианских храмов, особенностей художественного метода создания фресок, сграффито, их художественно-выразительных средств.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согласно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усло-виями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замысел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своейорнаментальной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сюжетной композиции.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соответствующие замыслу фрески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сграффито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оформ-ления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интерьера (класса, актового или спортивного зала, столовой, рекреаций)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сграффито.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-фито.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задания поискового и творческого характера, применяя знания в изменённых условиях и используя поисковые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презентацию</w:t>
            </w:r>
            <w:proofErr w:type="spellEnd"/>
          </w:p>
        </w:tc>
      </w:tr>
      <w:tr w:rsidR="00B87F61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11—12. Монументально-декоративная живопись в архитектурной среде. Мозаика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мозаичного искусства раннехристианского и византийского периодов Древней Руси, мозаичного наследия М. В. Ломоносова, мозаик Исаакиевского собора в Санкт-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церкви Воскресения Христова, мозаичных панно станций метро Москвы, Санкт-Петербурга,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озаичных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современных дизайнеров.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и художественной деятельности человека в развитии культуры. Искусство и мировоззрение. Исторические эпохи и художественные стили. Художественный диалог искусств. Особенности средств выразительности в художественных культурах Западной Европы и Востока. Роль искусства в организации предметно-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-венной среды человека. Исторические, мифологические и библейские темы в изобразительном искусстве. Язык пластических искусств и художественный образ. Средства художественной выразительности.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 искусстве. Монументально-декоративная живопись в архитектурной среде. Мозаика: исторический аспект, сюжеты, композиция, колорит, материалы и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различия в создании образов на библейские сюжеты в произведениях художников-мозаичистов Византии, древнерусских мастеров.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выразите-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монументально-декоративной живописи.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карандаш, клей, картон для основы, многоцветная бумага или картон (возможен другой материал) для изготовления элементов мозаики.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Страница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Памятники мозаичного искусства в городах России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творческого характера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ансамбль Мавзолея Галлы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Плацидии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мозаики Равенны (V—IV вв.)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обора Святой Софии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Киевской,Исаакиевского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собора, церкви Воскресения Христова в Санкт-Петербурге, мозаичных панно М.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-сова и современных мозаичистов на станциях метро в Москве, Санкт-Петербурге, Киеве.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мозаики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сюже-тах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композиции и колорите мозаичных панно древних и современных мозаик.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фрески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озаики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ико-нопись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смальта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мозаичные панно (сюжет, композиция, колорит, техника исполнения) древних и современных мозаичистов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 них общее и различия.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особенностей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 создания мозаичных панно (прямой и обратный набор), особенностей сюжета, композиции, колорита, техники исполнения мозаичных панно, творческого наследия в области изобразительного искусства М. В. Ломоносова, использования мозаичного искусства в городском дизайне.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усло-виям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замысел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своейорнаменталь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-ной или сюжетной композиции.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соответст-вующие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замыслу мозаичной композиции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декоративной композиции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-ментальной или сюжетной) для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материале.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задания поискового и творческого характера, применяя знания в изменённых условиях и используя поисковые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презен-тацию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собранным материалам на тему «Древние традиции в искусстве мозаики» или «Мозаика в современном дизайне»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по искусству с использованием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-коммуникативных технологий</w:t>
            </w:r>
          </w:p>
        </w:tc>
      </w:tr>
      <w:tr w:rsidR="00B87F61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13—14. Монументально-декоративная живопись в архитектурной среде. Витраж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витража (храмовая живопись Западной Европы и Востока, гражданская архитектура разных эпох, витражные формы современных дизайнеров).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и художественной деятельности человека в развитии культуры. Искусство и мировоззрение. Исторические эпохи и художественные стили. Художественный диалог искусств. Особенности средств выразительности в художественных культурах Западной Европы и Востока. Роль искусства в организации предметно-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-венной среды человека. Исторические, мифологические и библейские темы в изобразительном искусстве. Язык пластических искусств и художественный образ. Средства художественной выразительности.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Монументально-декоративная живопись в архитектурной среде. Витраж: исторический аспект, сюжеты, композиция, колорит, материалы и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 по библейским сюжетам и орнаментальные композиции в витражном искусстве готических и древнерусских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храмов.Использование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витражного искусства в городском дизайне (в оформлении интерьеров(окна, двери, интерьерные перегородки), предметов быта (вазы, плафоны)). Типы витражей.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 задание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выразительности монументально-декоративной живописи.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карандаш, маркер или кисть и чёрная гуашь (акварель, тушь); бумага, картон (чёрный или белый), «сетка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для имитации витража, поли-мерные цветные плёнки, ножницы, скотч.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витражи в храмовом зодчестве Западной Европы и стран Востока, Исаакиевском соборе в Санкт-Петербурге, в Храме Архангела Михаила «что в бору» в Ярославской области; «Ангел молитвы» (Государственный музей-заповедник г. Павловска); в гражданской архитектуре разных эпох, витражные формы современных дизайнеров.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Различать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фрески, мозаики, витражи и иконопись.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суждение о сюжетах, композиции и колорите древних и современных витражей.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древние и современные витражи (сюжет, композиция, колорит, техника исполнения) 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 них общее и различия; типы витражей (классический, накладной витраж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фьюзинг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расписной, плёночный, комбинированный).</w:t>
            </w:r>
            <w:proofErr w:type="gramEnd"/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обсуждении особенностей сюжета, композиции, колорита, техники исполнения витражных панно, витражных форм современных дизайнеров (витраж-рельеф, витраж-стена, витраж-стол, витраж-решётка), особенностей художественного метода создания витражей: технологии окраски, обработки, декорирования стекла.</w:t>
            </w:r>
            <w:proofErr w:type="gramEnd"/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 декоративной композиции (орнаментальной или сюжетной)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витража.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малых группах при оформлении окна в классной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замысел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своейорнаментальной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сюжетной композиции.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замыслу витражной композиции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авершать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изготовлением витража.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B87F61" w:rsidTr="00635219">
        <w:trPr>
          <w:trHeight w:val="45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15—16. Монументально-декоративная живопись вокруг нас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мастеров мозаики, витража, сграффито и граффити.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и художественной деятельности человека в развитии культуры. Искусство и мировоззрение. Исторические эпохи и художественные стили. Художественный диалог искусств. Особенности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выразительности в художественных культурах Западной Европы и Востока. Роль искусства в организации предметно-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-венной среды человека. Исторические, мифологические и библейские темы в изобразительном искусстве. Язык пластических искусств и художественный образ. Средства художественной выразительности.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Видымонументально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-декоративной живописи в современном мире. Процесс работы над проектом.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 задание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средств монументально-декоративной живописи.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древплита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глина, гуашь двух-трёх цветов или цветной пластилин (белый, коричневый, терракотовый), стека или скребок (для сграффито); аэрозольные баллончики (для граффити); плотная бумага или картон для основы, цветные полимерные плёнки, скотч (для витража).</w:t>
            </w:r>
            <w:proofErr w:type="gramEnd"/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ножницы, канцелярский нож.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мастеров различных техник монументально-декоративной живо-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монументальной живописи: фрески, сграффито, граффити, мозаики,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витражи.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их темах и сюжетах, композиции и колорите, технике выполнения.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особенностей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 создания фресок, граффити, мозаики, витража.</w:t>
            </w:r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декоративные элементы — вставки в технике сграффито (мозаики, витража) для оформления школьных рекреаций или одного из учебных кабинетов (по эскизам,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разра-ботанным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предыдущих уроках).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композицию в технике граффити для декора забора в школьном дворе.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Описывать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словамизамысел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своейорнаментальной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сюжетной композиции.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соответствующие виду монументальной живописи (фрески, сграффито, мозаика, витраж, граффити).</w:t>
            </w:r>
            <w:proofErr w:type="gramEnd"/>
          </w:p>
          <w:p w:rsidR="00B87F61" w:rsidRDefault="00B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работы.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творческо-художественной деятельности</w:t>
            </w:r>
          </w:p>
        </w:tc>
      </w:tr>
      <w:tr w:rsidR="00635219" w:rsidTr="00635219">
        <w:trPr>
          <w:trHeight w:val="60"/>
        </w:trPr>
        <w:tc>
          <w:tcPr>
            <w:tcW w:w="15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219" w:rsidRDefault="0063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Дизайн в России. Художественное проектирование предметной среды: от функции к форме </w:t>
            </w:r>
          </w:p>
          <w:p w:rsidR="00635219" w:rsidRDefault="0063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от формы к функции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(8 ч)</w:t>
            </w:r>
          </w:p>
          <w:p w:rsidR="00635219" w:rsidRDefault="0063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 4. Дизайн в промышленном производстве. Дизайн среды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(2ч)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Транспортные средства.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Массовое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производство легкового автомобиля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про-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художников-дизайнеров, конструкторов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России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средств, создаваемых человеком средствами индустрии по законам красоты, пользы и функциональности.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Основные содержательные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искусства в организации предметно-пространственной среды жизни человека. Изобразительное искусство, архитектура, дизайн в современном мире. Конструктивные виды искусства. Единство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функционального в архитектуре и дизайне. Виды дизайна. Промышленный дизайн. Проектирование пространственной и предметной среды.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искусстве. Дизайн—проектирование транспортных средств. Знакомство с создателями современных автомобилей: учёные,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дизайнеры, конструкторы, инженеры.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 задание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графического проектного рисунка.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акварель и гуашь, бумага.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Страница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Кроссворд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 характера на проверку и расширение знаний.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Страница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Дизайн торговой марки продукции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характера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промышленные транспортные 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харак-терные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легкового и грузового автомобиля.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транспортных средств,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выяв-ляя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основные пропорции (кузов, капот, колеса и др.).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различия в пропорциях, пластике и деталях транспортных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обсуждении проектирования предметов среды как сферы эстетической деятельности человека вне искусства (в индустриальной и технической сфере), технических и внешних качеств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ысказыват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суждение о проектировании автомобилей, ориентированных на современную технологию моделей, и общественного транспорта начала XX в., их пропорциях, пластике, конструкции и торговой марке.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Выполнять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задание,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пластику и точность конструкции авто-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грузового автомобилей лёгкими линиями, соблюдая композицию, пропорции и характерные особенности дизайна автомобилей.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творческо-художественной деятельности.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игрового характера, применяя знания в изменённых условиях.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ридумать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марку для спроектированного автомобиля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эскиз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18. Общественный транспорт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промышленных транспортных средств, создаваемых человеком по законам красоты, пользы и функциональности.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линии.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Роль искусства в организации предметно-пространственной среды жизни человека. Изобразительное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искусство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рхитектура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дизайн в современном мире. Конструктивные виды искусства. Единство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художественногои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функционального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 архитектуре и дизайне. Виды дизайна. Промышленный дизайн. Проектирование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пространственной и предметной среды.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Диалог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 искусстве. Дизайн — проектирование транспортных средств. Знакомство с создателями современных грузовых автомобилей и автобусов.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Творческое задание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 использованием графического проектного рисунка.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Материалы: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карандаш, уголь, сангина,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тушь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елевая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ручка, бумага.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>Подведение итогов.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Страница для </w:t>
            </w:r>
            <w:proofErr w:type="gramStart"/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>. Кроссворд.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Задания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игрового характера на проверку и рас-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ширение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знаний.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Страница для </w:t>
            </w:r>
            <w:proofErr w:type="gramStart"/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. Дизайн торговой марки </w:t>
            </w: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lastRenderedPageBreak/>
              <w:t>продукции.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промышленные транспортные средства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их.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характерные особенности грузового автомобиля и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автобу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разные типы транспортных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средств,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их основные составляющие и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пропорции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аходить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общее и различное в пропорциях, кон-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струкции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деталях общественного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транспорта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знавать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марки автомобилей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их.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 обсуждении проектирования предметов среды как сферы эстетической деятельности человека вне искусства (в индустриальной и технической сферах), технических и внешних качеств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грузовых автомобилей и автобусов.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своё суждение о проектировании грузовых автомобилей и автобусов, ориентированных на технологию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моделей общественного транспорта начала XX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задание согласно условиям.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пропорции, рациональность и точность конструкции грузового автомобиля.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подготовительный рисунок грузового автомобиля лёгкими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линиями, соблюдая композицию, пропорции и характерные особенности дизайна автомобилей.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 подведении итогов творческой работы.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оценку результатам своей и их творческо-художественной деятельности.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игрового характера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про-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верку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расширение знаний.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задания творческого характера.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При-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думать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торговую марку для спроектированного автомобиля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её эскиз</w:t>
            </w:r>
          </w:p>
        </w:tc>
      </w:tr>
      <w:tr w:rsidR="00635219" w:rsidTr="00635219">
        <w:trPr>
          <w:trHeight w:val="60"/>
        </w:trPr>
        <w:tc>
          <w:tcPr>
            <w:tcW w:w="15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219" w:rsidRDefault="0063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5. Дизайн среды: интерьер и предметный мир человека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(2 ч)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 Художественные и функциональные качества интерьера и его проектирование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-сконструированных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(дизайнерские разработки мебели и дизайн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-ров разных жилых и офисных интерьеров).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Основные содержательные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искусства в организации предметно-пространственной среды жизни человека. Изобразительное искусство, архитектура, дизайн в современном мире. Конструктивные виды искусства. Единство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функционального в архитектуре и дизайне. Виды дизайна. Промышленный дизайн. Проектирование пространственной и предметной среды.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Дизайн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предметов интерьера.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 задание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методов проектирования предметной среды.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акварель и гуашь, бумага.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разработки мебели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ысказывать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 о функциональном назначении предметов интерьера и их декоративном решении.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проектировочной идеи дизайнерского изобретения, функциональном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интерьера и их декоративным решением.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творческо-художественной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основную идею для выполнения макета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редставлять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общую композицию интерьера, составленную в классе вместе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одноклассниками.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уголка школьника для объёмного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эстетическое назначение предмета.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задание, согласно условиям.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творческой работы.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творческой художественной деятельности</w:t>
            </w:r>
          </w:p>
        </w:tc>
      </w:tr>
      <w:tr w:rsidR="00635219" w:rsidTr="00635219">
        <w:trPr>
          <w:trHeight w:val="60"/>
        </w:trPr>
        <w:tc>
          <w:tcPr>
            <w:tcW w:w="15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219" w:rsidRDefault="0063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 6. Мода и дизайн одежды: исторический опыт и современные стили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(4 ч)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 Российская мода: исторический опыт XVIII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 вв.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 XVIII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XX вв. разнообразных художественных стилей и их частных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в моде.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Основные содержательные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искусства в организации предметно-пространственной среды жизни человека. Изобразительное искусство, архитектура, дизайн в современном мире. Конструктивные виды искусства. Единство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функционального в архитектуре и дизайне. Виды дизайна. Промышленный дизайн. Проектирование пространственной и предметной среды. Индустрия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Развитие национального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одежды, введение отдельных традиционных элементов в модный конструктивистский силуэт одежды ведущими модельерами Н. П.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 Степановой, Л. Поповой, Е.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Н. Макаровой и др. Исторический опыт и особенности одежды романского, готического стилей Средневековья, Ренессанса, барокко и рококо, ампира, модерна и современных стилей.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 задание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средств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выра-зительности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графики.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акварель и гуашь, бумага.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XVIII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равнивать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решения одежды разнообразных художественных стилей модельеров (Н. П.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 Степановой, Л. Поповой, Е.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Н. Мака-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различия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понравившемся силуэте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харак-терные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национального моделирования разнообразных художественных стилей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романский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Средневековья, Ренессанса, барокко и рококо, ампира, модерна.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обсуждении развития национального моделирования одежды, вклада модельеров Н.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 Степановой и др.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ыполнять</w:t>
            </w:r>
            <w:proofErr w:type="spellEnd"/>
            <w:r w:rsidR="00D27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зарисовки — повтор образцов моделирования одежды разнообразных художественных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панно.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творческо-художественной деятельности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22. Мода и дизайн одежды: молодёжный стиль 60-г. XX в.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молодёжного стиля, созданной модельерами 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Курреж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П. Карденом (Франция), М.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(Англия) в 60—70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гг.XX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Основные содержательные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искусства в организации предметно-пространственной среды жизни человека. Изобразительное искусство, архитектура, дизайн в современном мире. Конструктивные виды искусства. Единство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функционального в архитектуре и дизайне. Виды дизайна. Промышленный дизайн. Проектирование пространственной и предметной среды. Индустрия моды.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Молодёжный стиль в одежде. Развитие молодёжного стиля одежды в России. Творчество дизайнера В. Зайцева. Сопоставление молодёжной одежды французских модельеров и коллекции моделей В. Зайцева.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средств выразительности проектной графики.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акварель и гуашь, бумага.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фотографии с моделями одежды, созданными современными зарубежными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модельерами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равнивать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пластические и декоративные решения моделей.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понравившемся ансамбле молодёжной одежды.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одежды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молодёжного стиля из коллекций французских модельеров и коллекции моделей В.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различия в их крое, декорировании, формообразовании и конструктивных особенностях.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эскиз модели ансамбля одежды молодёжного стиля для девушки, юноши (по выбору).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творческой художественной деятельности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 Фольклорное направление в моде второй половины XX в.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одежды фольклорного направления с использованием элементов народного искусства.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Основные содержательные линии.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искусства в организации предметно-пространственной среды жизни человека. Изобразительное искусство, архитектура, дизайн в современном мире. Конструктивные виды искусства. Единство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функционального в архитектуре и дизайне. Виды дизайна. Промышленный дизайн. Проектирование пространственной и предметной среды. Индустрия моды.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Фольклорное направление в моде второй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 элементами стилизации национальных костюмов.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-венных выразительных средств проектной графики.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акварель и гуашь, бумага.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восхищает тебя в одежде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выпол-ненной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фолк-стиле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разными модельерами.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суждения о значении творчества художника-модельера В. Зайцева, благодаря которому русская мода достигла мирового уровня.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обсуждении (использования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конструктивных особенностей русского народного и традиционных костюмов других народов России в фольклорном направления моды известными дизайнерами одежды (В. Зайцев, Л. Телегина, Е. Стер-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Осьмёркина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др.), отличи-тельных черт русского народного и исторического костюма (плавность форм, простота, богатство декора деталей костюма и головных уборов).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-символы в орнаменте русского традиционного костюма.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фолк-стиле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творческой художественной деятельности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24. Спортивный стиль одежды.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стиля.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Основные содержательные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искусства в организации предметно-пространственной среды жизни человека. Изобразительное искусство, архитектура, дизайн в современном мире. Конструктивные виды искусства. Единство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функционального в архитектуре и дизайне. Виды дизайна. Промышленный дизайн. Проектирование пространственной и предметной среды. Индустрия моды.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Молодёжный, фольклорный и спортивный стили одежды, их эстетически значимые свойства, композиционные решения, материалы, средства гармонизации (пропорции, линии, ритм, масштаб, цвет и т. д.).</w:t>
            </w:r>
            <w:proofErr w:type="gramEnd"/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 задание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выразительных средств проектной графики.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бумага, фломастеры, тушь, клей.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спортивной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ассказывать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дизайнерском подходе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рацио-нальности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 конструкторско-технологического решения и эстетической функции в спортивной одежде.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обсуждении моделей одежды спортивного стиля, которая в повседневной жизни призвана обеспечить максимальное удобство,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раско-ванность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и быстроту реакции в различных жизненных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суждения об одежде спортивного стиля, её рациональных формах и конструкторско-технологических решениях.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коллективный проект «Спортивная одежда по мотивам разных видов спорта (соревнование на лыжах, фигурное катание, футбол, хоккей и др.)» в технике аппликации с дорисовкой.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-образные выразительные средства в рисовании наброска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Про-рисовывать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и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 и изящество костюмов.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творческой работы.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творческо-художественной деятельности</w:t>
            </w:r>
          </w:p>
        </w:tc>
      </w:tr>
      <w:tr w:rsidR="00635219" w:rsidTr="00635219">
        <w:trPr>
          <w:trHeight w:val="60"/>
        </w:trPr>
        <w:tc>
          <w:tcPr>
            <w:tcW w:w="15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219" w:rsidRDefault="0063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Искусство конца XIX— начала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XX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Поиск новых художественных форм изображения действительности. Утверждение принципов социалистического реализма в искусстве 30-х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гг.XXв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 дальнейшее его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ч.)</w:t>
            </w:r>
          </w:p>
          <w:p w:rsidR="00635219" w:rsidRDefault="0063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 6. От импрессионизма к авангардной живописи XX в.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 ч)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25—26. Художественные поиски свободы в искусстве конца XIX— начала XX в. Отношение искусства к действительности: субъективное отношение к предметному миру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известных зарубежных (К. Моне, К.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Писсарро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П. Сезанна, П. Гогена,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 Дени, П.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Э. Мунка, Г.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-венных (М. А. Врубеля, К. А. Коровина, А. Н. Бенуа, Л.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 А. Сомова, М. З. Шагала, Р. Р. Фалька) художников, выступавших новаторами в реалистическом искусстве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концаXIX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Основные содержательные линии.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искусства и художественной деятельности в жизни и общества. Искусство и мировоззрение. Основные художественные стили и направления в искусстве. Великие мастера русского и европейского искусства. Специфика художественного изображения. Средства художественной выразительности. Портрет, пейзаж, натюрморт. Роль и значение изобразительного искусства в синтетических видах творчества.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Период последней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третиXIXв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— начала ХХ в. — начало новаторских поисков в искусстве (импрессионизм, пуантилизм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постимпрессио-низм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кубизм). Специфика художественно-образного языка импрессионизма и постимпрессионизма, отличительные особенности кубизма. Истоки и причины новаторских направлений в искусстве.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Творческое задание с учётом средств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выразительности, характерных для техники пуантилизма.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графические материалы.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-венных и зарубежных художников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концаXIХ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начала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 в., которые отражают процесс поиска новых худо-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в искусстве живописи, раскрывают основные особенности авангардного направления в живописи — кубизма.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Сопоставлять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реалистического и авангардного решения.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специфике средств художественной выразительности их воплощения,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связывать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появления авангардных течений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политической ситуацией, с бытовавшими вкусами и культурными идеалами эпохи рубежа веков.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авангардной живописи.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экспрессионизм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символизм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сюрреализм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 обсуждении специфических особенностей различных направлений искусства конца XIX— начала ХХ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 выразите-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пуатилизма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 композиции с изображением цветов в технике пуантилизма согласно условиям творческого задания.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Выражатьв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творческой работе своё отношение к искусству с использованием техники пуантилизма</w:t>
            </w:r>
          </w:p>
        </w:tc>
      </w:tr>
      <w:tr w:rsidR="00635219" w:rsidTr="005268D0">
        <w:trPr>
          <w:trHeight w:val="738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 Художественные поиски свободы в искусстве конца XIX — начала XX в. Отношение искусства к действительности: анализ и отказ от предметного мира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отечественных (М. А. Вру-бель, И. И.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 В. Кандинского, Р. Р. Фалька, А.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Лентулова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К. О. Сомова, К. C.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Малевича, Н. М. Альт-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зарубежных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(П. Сезанна, А. Матисса, Х.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Ж. Брака, П. Пикассо) художников, в творчестве которых наиболее ярко отразились новаторские искания, авангардные взгляды, направления и стили, в том числе — кубизм.</w:t>
            </w:r>
            <w:proofErr w:type="gramEnd"/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Основные содержательные линии.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искусства и художественной деятельности в жизни и общества. Искусство и мировоззрение. Основные художественные стили и направления в искусстве. Великие мастера русского и европейского искусства. Специфика художественного изображения. Средства художественной выразительности. Портрет, пейзаж, натюрморт. Роль и значение изобразительного искусства в синтетических видах творчества.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Кубизмкак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из новых способов и средств отображения окружающей действительности, как искусство конструирования объёмной формы на плоскости путём расчленения формы на геометрические элементы (множественность точек зрения,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аскетичность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цвета, простота мотивов). Особенности изображения предметного мира кубистами — конструирование объёмной формы на плоскости, расчленению объёма на геометризированные тела, сдвинутые, пересекающие друг друга, воспринятые с разных точек зрения.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 задание с учётом средств художественной выразительности, характерных для кубизма.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графические материалы.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произведения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конца XIX— начала ХХ в. различных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направ-лений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 обсуждении истоков причин возникновения кубизма, специфики и отличительных признаков художественно-образного языка кубизма, этапов развития, излюбленных жанров, специфических средств художественной выразительности кубистической живописи.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художников,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средства художественной выразительности, которыми пользовались авторы работ.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разработку композиции и исполнять графический рисунок натюрморта в стиле кубизма согласно условиям творческого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ыражатьв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творческой работе своё отношение к искусству в жанре кубистического натюрморта.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635219" w:rsidTr="00D27890">
        <w:trPr>
          <w:trHeight w:val="1870"/>
        </w:trPr>
        <w:tc>
          <w:tcPr>
            <w:tcW w:w="7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28. От примитивизма к абстракции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произведений отечественных живописцев, принадлежавших к разным художественным объединениям, чьё творчество определяло характер художественной жизни России в начале XX в. («Мир искусства» — Е. Е. Лансере, М. В. Нестеров, А. Н. Бенуа, А. П. Рябушкин, Л. С.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Бакст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 А. Сомов, М. А. Врубель, В. А. Серов, И. И. Левитан, Н. К. Рерих, Б. М. Кустодиев, З. Е. Серебрякова, К. С. Петров-Водкин; «Голубая роза»; «Союз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русских художников» — А. М. Васнецов, К. А. Коровин, А. А. Рылов, К. Ф.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А. Н. Бенуа, М. В.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Добужинский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К. А. Сомов; «Союз молодёжи»; «Бубновый валет» — Н. С. Гончарова, М. Ф. Ларионов, П. П. Кончаловский, А. В.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Лентулов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И. И. Машков, В. В. Кандинский и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др.).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линии.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Роль искусства и художественной деятельности в жизни общества. Искусство и мировоззрение. Основные художественные стили и направления в искусстве. Великие мастера русского и европейского искусства. Специфика художественного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изображения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редства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художественной выразительности. Портрет, пейзаж, натюрморт. Роль и значение изобразительного искусства в синтетических видах творчества. Основоположники абстракционизма.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Лучизм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— предшественник абстрактной живописи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Диалог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 искусстве. Развитие авангардизма от примитивизма к абстракционизму. Средства художественной выразительности, которыми пользуются художник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лучисты. Средства эмоционального воздействия абстракционизма на зрителя.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Ассоциации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озникающие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у зрителя при восприятии произведений абстракционизма.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Творческое задание с учётом средств художественной выразительности, характерных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лучизма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графические материалы.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произведения самобытных русских художников начала ХХ в., художников, обратившихся к искусству городского фольклора и ставших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основателями русского авангарда.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художников реалистов, импрессионистов, кубистов.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различия в средствах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художественной выразительности.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 своих впечатлениях от восприятия произведений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разных живописцев.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 обсуждении ведущих художественных объединений России рубежа XIX—XХ вв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«Мир искусства», Абрамцевский художественный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кружок, «Голубая роза», «Союз русских художников», «Союз молодёжи», «Бубновый валет»), обращения художников «Бубнового валета» к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городскому</w:t>
            </w:r>
            <w:proofErr w:type="gramEnd"/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фольклору, ярмарочному искусству, лубку — основе творчества художников-примитивистов, средств художественной выразительности произведений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абстракционизма, влияния их цветового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решения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инамики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экспрессии на настроение и эмоциональное состояние человека.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произведения разных направлений между собой.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ассоциативные связи абстрактных композиций с реальными явлениями.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 своих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впе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чатлениях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беспредметную композицию в технике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лучизма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или абстракционизма.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творческое задание согласно теме и условиям.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 творческой работе своё отношение к искусству абстракционизма.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 подведении итогов творческой работы.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29—30. Русский авангард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декоративно-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Агитационный фарфор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фотоизображений произведений агитационного фарфора художников 20-х гг. ХХ в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С. В. Чехонина, Н. И. Альтмана, И. А.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Пуни,В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В. Лебедева, М.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Моха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, К. С. Петрова-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Водкина,Р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Ф. Вильде, А. Н.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, М. М. Адамовича,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К. С. Малевича, Н. М. Суетина; мелкой пластики Н. Данько).</w:t>
            </w:r>
            <w:proofErr w:type="gramEnd"/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линии.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Роль искусства и художественной деятельности в жизни общества. Искусство и мировоззрение. Основные художественные стили и направления в искусстве. Великие мастера русского и европейского искусства. Специфика художественного изображения. Средства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худо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жественной</w:t>
            </w:r>
            <w:proofErr w:type="spellEnd"/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выразительности. Портрет,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пейзаж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атюрморт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 Особенности художественного образа в разных видах искусства. Проектирование пространственной и предметной среды. Роль искусства в организации предметно-пространственной среды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жизни человека.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Диалог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 искусстве. Советский фарфор и фаянс 1920-х гг. Своеобразие средств художественной выразительности русского агитационного фарфора (лаконичность, графичность, орнаментальность, изобразительность).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 задание с учётом средств художественной выразительности.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агитационного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фарфора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особенностях формы, пропорций, росписи фарфоровых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 изделий и направлений в живописи этого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суждения о красоте и простоте бытовых изделий; о функции пропаганды и агитации, заложенных в содержании росписи фарфоровых изделий.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отражения в аги-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фарфоре важнейших событий, новых тем, новой символики и новых приёмов композиции, развития агитационного фарфора на основе лучших традиций искусства прошлого, на основе смелых экспериментов в поиске форм посуды, новых выразительных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пласти-ческих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живописных изобразительных средств, мотивов росписи (призывные тексты, революционные лозунги, символика (серпы, молоты, организованные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-менты), роли художников-супрематистов в становлении оригинальной росписи агитационного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фарфора, сущности творческой концепции художников-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средств художественной выразительности агитационного фарфора.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авторов 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своеобразие в содержании росписи, характере композиции, колорита.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стиля «супрематизм».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произведения в технике супрематизма.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них специфические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эскиза агитационной росписи тарелочки, чашки, кувшина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стиле агитационного фарфора 1920-х г., 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творческой работе своё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отно-шение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изображаемому.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творческо-художественной деятельности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31—32. Художественная афиша: от модерна к авангарду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произведений плакатного искусства зарубежных (Ж. Шере, А. Мухи) и отечественных (И. И.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М. А. Врубеля, К. А. Сомова, Л. Н.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Кекушева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Е. С. Киселёва, Н.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Герардова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Е. П. Самокиш-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Судковской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Ассатурова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А. В. Дурново, Г. П. Пашкова, Э. Лисицкого, Г. Б.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Якулова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С. Ю. Судейкина, М. Ф. Ларионова, П. В.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Кузнецо-ва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Б. В. Зворыкина, В. Г.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Сварога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А. М. Родченко, Б. М.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Кустодиева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др.) авторов первой трети ХХ в., современной художественно-рекламной продукции (плакатов, афиш, входных билетов,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флайеров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 т. д.).</w:t>
            </w:r>
            <w:proofErr w:type="gramEnd"/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линии.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Роль искусства и художественной деятельности в жизни общества. Искусство и мировоззрение. Основные художественные стили и направления в искусстве. Великие мастера русского и европейского искусства. Специфика художественного изображения. Средства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худо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жественной</w:t>
            </w:r>
            <w:proofErr w:type="spellEnd"/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выразительности. Портрет, пейзаж, натюрморт. Роль и значение изобразительного искусства в синтетических видах творчества.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Диалог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 искусстве. Утверждение искусства плаката как «искусства улицы», «искусства дня». Влияние авангардных художественных стилей начала XX в., в том числе модерна, жанра торговой вывески на российский плакат. Средства художественной выразительности рекламного плаката,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художественной афиши (композиция, начертание шрифта текста, изобразительные элементы, цвет, условность, лаконичность и т. д.);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информация, заложенная в рекламном плакате, соотношение</w:t>
            </w:r>
            <w:proofErr w:type="gramEnd"/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изображения и текста.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Работа по художественно-дидактической таблице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«Варианты оформления рекламной продукции».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Творческое задание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 использованием средств выразительного языка плаката периода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ватман, гуашь, линейка, карандаш, кисти, ножницы, цветная бумага, клей, маркеры.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произведения художников-плакатистов первой трети ХХ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области художественной рекламы.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актуальные темы рекламных плакатов.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содержание художественных афиш с современными рекламами и афишами.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свои впечатления от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восприя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-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художественных афиш начала прошлого века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равнивать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стиль оформления художественных афиш со стилем модерн, со стилем декора агитационного фарфора.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 обсуждении средств художественной выразительности художественной афиши, в работах разных художников.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средства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выразительности произведений начала ХХ в. и современной рекламной продукции.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приёмы авангардного искусства, заимствованные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рекламе начала ХХ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 художественно-дидактической таблице.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своеобразие художественной афиши и другой рекламной продукции, посвящённой определённому событию.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комплект рекламной продукции в традициях агитации и пропаганды культурных событий начала ХХ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для открытия школьной арт-галереи. </w:t>
            </w: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творческое задание согласно условиям. </w:t>
            </w: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 творческой работе своё отношение к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 подведении итогов творческой работы. </w:t>
            </w: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творческие работы одноклассников и </w:t>
            </w: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оценку результатам своей и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их творческо-художественной деятельности.</w:t>
            </w:r>
          </w:p>
        </w:tc>
      </w:tr>
      <w:tr w:rsidR="00635219" w:rsidTr="00635219">
        <w:trPr>
          <w:trHeight w:val="60"/>
        </w:trPr>
        <w:tc>
          <w:tcPr>
            <w:tcW w:w="15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219" w:rsidRDefault="0063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 7. Отражение современности в советском искусстве. Музейное строительство в первые годы советской 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(2 ч)</w:t>
            </w:r>
          </w:p>
        </w:tc>
      </w:tr>
      <w:tr w:rsidR="00635219" w:rsidTr="00635219">
        <w:trPr>
          <w:trHeight w:val="60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 Советское искусство. Соцреализм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выдающихся отечествен-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художников (К. С. Петров-Водкина, А. Т. Матвеева, Л. В. Шервуда, М. Б.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Ренгиной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 В. Гера-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 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Налбандяна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 И. Мухиной, Т. Н.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Яб-лонской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 Ф.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 Е. Татлина, Ю. И. Пименова, В. Герасимова, А. 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 М.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А. А. Дей-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 Е. Попкова и др.), в которых отразились самые яркие и характерные события и признаки советской эпохи.</w:t>
            </w:r>
            <w:proofErr w:type="gramEnd"/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Основные содержательные линии.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искусства и художественной деятельности в жизни и общества. Искусство и мировоззрение. Основные художественные стили и направления в искусстве. Великие мастера русского и европейского искусства. Специфика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изображения. Средства художественной выразительности. Портрет, пейзаж, натюрморт. Роль и значение изобразительного искусства в синтетических видах творчества. Социалистический реализм,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-реализм — основной художественный метод искусства Советского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начиная с 1930-х гг., тесно связанный с идеологией и пропагандой.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Метод социалистического реализма как единство реализма и романтики, сочетание героического и романтического начал с реалистическим утверждением подлинной правды окружающей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дейст-вительности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идеи социалистического гуманизма, идеи искусства национального по форме и социалистического по содержанию. Средства выразитель-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помощью которых создавали образы человека в разные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десятилетия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своих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худож-ники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соцреализма.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средств художественной выразительного языка и стилистики искусства соцреализма.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акварель (по выбору).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художников, чьё творчество принадлежало к искусству социалистического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образной подачи событий эпохи, характерную для произведений социалистического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реализма.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художественных произведений и реальными событиями, известными из истории России.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свои впечатления от восприятия художественных произведений социалистического реализма.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принципов искусства социалистического реализма (правдивое описание и изображение действительности в сочетании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-кой конкретности образов с их героикой и романтикой; согласование художественного выражения с содержа-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идеологических реформ и задачами воспитания трудящихся в социалистическом духе), произведений художников, работавших в советскую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выразительности, с помощью которых живо-писцы, графики, скульпторы передавали пафос строи-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социализма, создавали образы героев труда, защитников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выразительности произведений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произве-дениями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 ХХ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этим произведениям.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творческо-художественной деятельности</w:t>
            </w:r>
          </w:p>
        </w:tc>
      </w:tr>
      <w:tr w:rsidR="00635219" w:rsidTr="00635219">
        <w:trPr>
          <w:trHeight w:val="45"/>
        </w:trPr>
        <w:tc>
          <w:tcPr>
            <w:tcW w:w="7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34. Музей в современной культуре. Наш школьный музей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экспонатов музеев мира и России (Британский музей (Лондон); Музей С. Гуггенхайма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Нью- Йорк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Политехнический музей (Москва); Всероссийский музей декоративно-прикладного и народного искусства (Москва); а также школьных музеев — Музей «Память» (Красноярск); Музей истории школы (Невьянск); Музей Природы и Человека (Югра, Ханты-мансийский округ), Музей «Русская изба» (Видное.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область)).</w:t>
            </w:r>
            <w:proofErr w:type="gramEnd"/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содержательные линии.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искусства и художественной деятельности в жизни человека и общества. Художественно-эстетическое значение исторических памятников. Художественный диалог культур. Крупнейшие художественные музеи мира. Взаимоотношения между народами, между людьми разных поколений в жизни и искусстве.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Музей как центр по сохранению, изучению духовных ценностей, как центр преемственности поколений. Музей как возможность общения посетителей с «реальными вещами», с представителями различных культур и разных поколений.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компьютером (виртуальные экскурсии по музеям мира и России).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компью-терных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поисковых систем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омпьютеры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 времени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Рассматривать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экспонаты крупнейших музеев мира, ведущих национальных музеев России, а также музеев других больших и малых российских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опо-ставлять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экспозиции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прин-ципы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по содержанию — исторические, художественные, этнографические археологические, краеведческие, школьные и т.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предназначение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сохраняют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музеи мира и России, музеи своего края.</w:t>
            </w:r>
          </w:p>
          <w:p w:rsidR="00635219" w:rsidRDefault="00D2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частвовать </w:t>
            </w:r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обсуждении экспозиций крупных музеев мира, России, своего края, соотнесения известных художественных произведений с их основным храни-</w:t>
            </w:r>
            <w:proofErr w:type="spellStart"/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лищем</w:t>
            </w:r>
            <w:proofErr w:type="spellEnd"/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-музеем, музея — социального института истории-ческой памяти, особой роль музеев в формировании национального самосознания, в утверждении социальной идентификации, в воспитании у разных групп населения, и в первую очередь у детей и молодёжи, чувства любви к человеку, к Отечеству, к своему краю, экспонатов из разных</w:t>
            </w:r>
            <w:proofErr w:type="gramEnd"/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  <w:proofErr w:type="gramStart"/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="006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proofErr w:type="spellEnd"/>
            <w:r w:rsidR="006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о принадлежности известных произведений искусства конкретным музеям мира и России</w:t>
            </w:r>
            <w:r w:rsidR="006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Называть </w:t>
            </w:r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музеи, знакомые по предыдущим годам обучения </w:t>
            </w:r>
            <w:proofErr w:type="spellStart"/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proofErr w:type="spellEnd"/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направленность их </w:t>
            </w:r>
            <w:proofErr w:type="spellStart"/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6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ысказывать</w:t>
            </w:r>
            <w:proofErr w:type="spellEnd"/>
            <w:r w:rsidR="00635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35219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суждение о музеях как важных и необходимых культурных центрах.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 поисковыми системами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прово-дить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 и России.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Положения о конкурсе «Шаг в будущее»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-концепции и мульти-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 содержания экспозиционного пространства и дизайна школьного музея.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 помощью поисковых систем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 существующих школьных музеях в нашей стране.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творческой работе.</w:t>
            </w:r>
          </w:p>
          <w:p w:rsidR="00635219" w:rsidRDefault="0063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Участвовать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подведении итогов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одноклассников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своей и их творческо-художественной деятельности</w:t>
            </w:r>
          </w:p>
        </w:tc>
      </w:tr>
    </w:tbl>
    <w:p w:rsidR="000B0B95" w:rsidRPr="00055C94" w:rsidRDefault="000B0B95" w:rsidP="000B0B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95" w:rsidRPr="00055C94" w:rsidRDefault="000B0B95" w:rsidP="000B0B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D5" w:rsidRDefault="004F1BD5" w:rsidP="000B0B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УРОВНЯ ОБУЧЕННОСТИ </w:t>
      </w:r>
    </w:p>
    <w:p w:rsidR="004F1BD5" w:rsidRDefault="004F1BD5" w:rsidP="000B0B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ПРОМЕЖУТОЧНОГО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ИТОГОВОГО ПРОВОДИТСЯ В ФОРМЕ:</w:t>
      </w:r>
    </w:p>
    <w:p w:rsidR="004F1BD5" w:rsidRPr="004F1BD5" w:rsidRDefault="004F1BD5" w:rsidP="000B0B95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1BD5">
        <w:rPr>
          <w:rFonts w:ascii="Times New Roman" w:hAnsi="Times New Roman" w:cs="Times New Roman"/>
          <w:bCs/>
          <w:sz w:val="28"/>
          <w:szCs w:val="28"/>
        </w:rPr>
        <w:t xml:space="preserve">контрольных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(практических) </w:t>
      </w:r>
      <w:r w:rsidRPr="004F1BD5">
        <w:rPr>
          <w:rFonts w:ascii="Times New Roman" w:hAnsi="Times New Roman" w:cs="Times New Roman"/>
          <w:bCs/>
          <w:sz w:val="28"/>
          <w:szCs w:val="28"/>
        </w:rPr>
        <w:t>работ по изобразительному искусству;</w:t>
      </w:r>
    </w:p>
    <w:p w:rsidR="004F1BD5" w:rsidRDefault="004F1BD5" w:rsidP="000B0B9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устных индивидуальных и фронтальных ответов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F1BD5" w:rsidRDefault="004F1BD5" w:rsidP="000B0B9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отчётных выставок творческих  (индивидуальных и коллективных) работ</w:t>
      </w:r>
    </w:p>
    <w:p w:rsidR="004F1BD5" w:rsidRDefault="004F1BD5" w:rsidP="000B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оценки контрольной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тематической)  работы</w:t>
      </w:r>
    </w:p>
    <w:p w:rsidR="004F1BD5" w:rsidRDefault="004F1BD5" w:rsidP="000B0B95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4F1BD5" w:rsidRDefault="004F1BD5" w:rsidP="000B0B9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4F1BD5" w:rsidRDefault="004F1BD5" w:rsidP="000B0B95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 работы. Аккуратность всей работы.</w:t>
      </w:r>
    </w:p>
    <w:p w:rsidR="004F1BD5" w:rsidRDefault="004F1BD5" w:rsidP="000B0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этих компонентов складывается общая оценка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1BD5" w:rsidRDefault="004F1BD5" w:rsidP="000B0B9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оценки практических и контрольных работ по изобразительному искусству </w:t>
      </w:r>
    </w:p>
    <w:p w:rsidR="004F1BD5" w:rsidRDefault="004F1BD5" w:rsidP="000B0B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"5"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>(отлично)</w:t>
      </w:r>
    </w:p>
    <w:p w:rsidR="004F1BD5" w:rsidRDefault="004F1BD5" w:rsidP="000B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  полностью справляется с поставленной целью урока;</w:t>
      </w:r>
    </w:p>
    <w:p w:rsidR="004F1BD5" w:rsidRDefault="004F1BD5" w:rsidP="000B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излагает изученный материал и умеет применить полученные  знания на практике;</w:t>
      </w:r>
    </w:p>
    <w:p w:rsidR="004F1BD5" w:rsidRDefault="004F1BD5" w:rsidP="000B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4F1BD5" w:rsidRDefault="004F1BD5" w:rsidP="000B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подметить и передать в изображении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1BD5" w:rsidRDefault="004F1BD5" w:rsidP="000B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"4"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хорошо)</w:t>
      </w:r>
    </w:p>
    <w:p w:rsidR="004F1BD5" w:rsidRDefault="004F1BD5" w:rsidP="000B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полностью овладел программным материалом, но при изложении его допускает неточности второстепенного характера;</w:t>
      </w:r>
      <w:r w:rsidR="0052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гармонично согласовывает между собой все компоненты изображения;</w:t>
      </w:r>
    </w:p>
    <w:p w:rsidR="004F1BD5" w:rsidRDefault="005268D0" w:rsidP="000B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F1BD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F1BD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F1BD5">
        <w:rPr>
          <w:rFonts w:ascii="Times New Roman" w:hAnsi="Times New Roman" w:cs="Times New Roman"/>
          <w:sz w:val="28"/>
          <w:szCs w:val="28"/>
        </w:rPr>
        <w:t xml:space="preserve"> не совсем точно </w:t>
      </w:r>
      <w:r>
        <w:rPr>
          <w:rFonts w:ascii="Times New Roman" w:hAnsi="Times New Roman" w:cs="Times New Roman"/>
          <w:sz w:val="28"/>
          <w:szCs w:val="28"/>
        </w:rPr>
        <w:t xml:space="preserve">передаёт в изображении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наиболее</w:t>
      </w:r>
      <w:r w:rsidR="004F1BD5">
        <w:rPr>
          <w:rFonts w:ascii="Times New Roman" w:hAnsi="Times New Roman" w:cs="Times New Roman"/>
          <w:sz w:val="28"/>
          <w:szCs w:val="28"/>
        </w:rPr>
        <w:t>характерное</w:t>
      </w:r>
      <w:proofErr w:type="spellEnd"/>
      <w:r w:rsidR="004F1BD5">
        <w:rPr>
          <w:rFonts w:ascii="Times New Roman" w:hAnsi="Times New Roman" w:cs="Times New Roman"/>
          <w:sz w:val="28"/>
          <w:szCs w:val="28"/>
        </w:rPr>
        <w:t>.</w:t>
      </w:r>
    </w:p>
    <w:p w:rsidR="004F1BD5" w:rsidRDefault="004F1BD5" w:rsidP="000B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"3"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удовлетворительно)</w:t>
      </w:r>
    </w:p>
    <w:p w:rsidR="004F1BD5" w:rsidRDefault="004F1BD5" w:rsidP="000B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слабо справляется с поставленной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;д</w:t>
      </w:r>
      <w:proofErr w:type="gramEnd"/>
      <w:r>
        <w:rPr>
          <w:rFonts w:ascii="Times New Roman" w:hAnsi="Times New Roman" w:cs="Times New Roman"/>
          <w:sz w:val="28"/>
          <w:szCs w:val="28"/>
        </w:rPr>
        <w:t>опускает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неточность в изложении изученного материала.</w:t>
      </w:r>
    </w:p>
    <w:p w:rsidR="004F1BD5" w:rsidRDefault="004F1BD5" w:rsidP="000B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"2"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неудовлетворительно)</w:t>
      </w:r>
    </w:p>
    <w:p w:rsidR="004F1BD5" w:rsidRDefault="004F1BD5" w:rsidP="000B0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допускает грубые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;н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справляе</w:t>
      </w:r>
      <w:r w:rsidR="005268D0">
        <w:rPr>
          <w:rFonts w:ascii="Times New Roman" w:hAnsi="Times New Roman" w:cs="Times New Roman"/>
          <w:sz w:val="28"/>
          <w:szCs w:val="28"/>
        </w:rPr>
        <w:t>тся с поставленной целью урока.</w:t>
      </w:r>
    </w:p>
    <w:p w:rsidR="004F1BD5" w:rsidRDefault="004F1BD5" w:rsidP="000B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устных индивидуальных и фронтальных ответов</w:t>
      </w:r>
    </w:p>
    <w:p w:rsidR="004F1BD5" w:rsidRDefault="004F1BD5" w:rsidP="000B0B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Активность участия.</w:t>
      </w:r>
    </w:p>
    <w:p w:rsidR="004F1BD5" w:rsidRDefault="004F1BD5" w:rsidP="000B0B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Умение собеседника прочувствовать суть вопроса.</w:t>
      </w:r>
    </w:p>
    <w:p w:rsidR="004F1BD5" w:rsidRDefault="004F1BD5" w:rsidP="000B0B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Искренность ответов, их развернутость, образность, аргументированность.</w:t>
      </w:r>
    </w:p>
    <w:p w:rsidR="004F1BD5" w:rsidRDefault="004F1BD5" w:rsidP="000B0B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Самостоятельность.</w:t>
      </w:r>
    </w:p>
    <w:p w:rsidR="004F1BD5" w:rsidRDefault="004F1BD5" w:rsidP="000B0B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Оригинальность суждений</w:t>
      </w:r>
    </w:p>
    <w:p w:rsidR="004F1BD5" w:rsidRDefault="004F1BD5" w:rsidP="000B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Нормы оценки устных индивидуальных и фронтальных ответов</w:t>
      </w:r>
      <w:r w:rsidR="00D21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изобразительному искусству</w:t>
      </w:r>
    </w:p>
    <w:p w:rsidR="004F1BD5" w:rsidRDefault="004F1BD5" w:rsidP="000B0B95">
      <w:pPr>
        <w:spacing w:after="0" w:line="240" w:lineRule="auto"/>
        <w:ind w:right="45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«Отлично»</w:t>
      </w:r>
      <w:r>
        <w:rPr>
          <w:rStyle w:val="c1"/>
          <w:rFonts w:ascii="Times New Roman" w:hAnsi="Times New Roman" w:cs="Times New Roman"/>
          <w:sz w:val="28"/>
          <w:szCs w:val="28"/>
        </w:rPr>
        <w:t> ставится, если дан полный, развернутый ответ на поставленный вопрос; показана совокупность осознанных знаний об объекте изучения, ответ изложен литературным грамотным языком; на возникшие вопросы учителя обучающийся даёт  четкие, конкретные ответы, показывая умение выделять существенные и несущественные моменты материала.</w:t>
      </w:r>
    </w:p>
    <w:p w:rsidR="004F1BD5" w:rsidRDefault="004F1BD5" w:rsidP="000B0B95">
      <w:pPr>
        <w:spacing w:after="0" w:line="240" w:lineRule="auto"/>
        <w:ind w:right="45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>   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ab/>
        <w:t xml:space="preserve"> «Хорошо»</w:t>
      </w:r>
      <w:r>
        <w:rPr>
          <w:rStyle w:val="c1"/>
          <w:rFonts w:ascii="Times New Roman" w:hAnsi="Times New Roman" w:cs="Times New Roman"/>
          <w:sz w:val="28"/>
          <w:szCs w:val="28"/>
        </w:rPr>
        <w:t> ставится, если дан полный, развернутый ответ на поставленный вопрос, показано умение выделять существенные и несущественные моменты материала;  ответ четко структурирован, выстроен в логической последовательности, изложен литературным грамотным языком; однако были допущены неточности в определении понятий, терминов, и др.</w:t>
      </w:r>
    </w:p>
    <w:p w:rsidR="004F1BD5" w:rsidRDefault="004F1BD5" w:rsidP="000B0B95">
      <w:pPr>
        <w:spacing w:after="0" w:line="240" w:lineRule="auto"/>
        <w:ind w:right="45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>    «Удовлетворительно»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 ставится, если дан неполный ответ на поставленный вопрос, логика и последовательность изложения имеют некоторые нарушения, допущены несущественные ошибки в изложении теоретического материала и употреблении терминов, персоналий; в ответе не присутствуют доказательные выводы;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умений показана слабо, речь неграмотная.</w:t>
      </w:r>
    </w:p>
    <w:p w:rsidR="004F1BD5" w:rsidRDefault="004F1BD5" w:rsidP="000B0B95">
      <w:pPr>
        <w:spacing w:after="0" w:line="240" w:lineRule="auto"/>
        <w:ind w:right="450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>«Неудовлетворительно»</w:t>
      </w:r>
      <w:r>
        <w:rPr>
          <w:rStyle w:val="c1"/>
          <w:rFonts w:ascii="Times New Roman" w:hAnsi="Times New Roman" w:cs="Times New Roman"/>
          <w:sz w:val="28"/>
          <w:szCs w:val="28"/>
        </w:rPr>
        <w:t> ставится, если дан неполный ответ на поставленный вопрос, логика и последовательность изложения имеют существенные нарушения, допущены существенные ошибки в теоретическом материале; в ответе отсутствуют выводы, речь неграмотная.</w:t>
      </w:r>
    </w:p>
    <w:p w:rsidR="004F1BD5" w:rsidRDefault="004F1BD5" w:rsidP="000B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  тестовой  работы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ИЗО в 5 классе</w:t>
      </w:r>
    </w:p>
    <w:p w:rsidR="004F1BD5" w:rsidRDefault="004F1BD5" w:rsidP="000B0B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выполнения работы подсчитывается рейтинг – сумма баллов за верно выполненные задания, на основании рейтинга выставляются отметки «2», «3», «4», «5». </w:t>
      </w:r>
    </w:p>
    <w:p w:rsidR="004F1BD5" w:rsidRDefault="004F1BD5" w:rsidP="000B0B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5-6 выполненных верно заданий учащиеся получают оценку “3”, за 7-8 заданий – “4”, за 9-10 – “5”.</w:t>
      </w:r>
    </w:p>
    <w:p w:rsidR="00B87F61" w:rsidRDefault="00B87F61" w:rsidP="000B0B95">
      <w:pPr>
        <w:spacing w:line="240" w:lineRule="auto"/>
      </w:pPr>
    </w:p>
    <w:sectPr w:rsidR="00B87F61" w:rsidSect="005268D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89" w:rsidRDefault="00D97F89" w:rsidP="004F1BD5">
      <w:pPr>
        <w:spacing w:after="0" w:line="240" w:lineRule="auto"/>
      </w:pPr>
      <w:r>
        <w:separator/>
      </w:r>
    </w:p>
  </w:endnote>
  <w:endnote w:type="continuationSeparator" w:id="0">
    <w:p w:rsidR="00D97F89" w:rsidRDefault="00D97F89" w:rsidP="004F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89" w:rsidRDefault="00D97F89" w:rsidP="004F1BD5">
      <w:pPr>
        <w:spacing w:after="0" w:line="240" w:lineRule="auto"/>
      </w:pPr>
      <w:r>
        <w:separator/>
      </w:r>
    </w:p>
  </w:footnote>
  <w:footnote w:type="continuationSeparator" w:id="0">
    <w:p w:rsidR="00D97F89" w:rsidRDefault="00D97F89" w:rsidP="004F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FF4"/>
    <w:multiLevelType w:val="hybridMultilevel"/>
    <w:tmpl w:val="DEE82230"/>
    <w:lvl w:ilvl="0" w:tplc="1F6031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EDC"/>
    <w:multiLevelType w:val="hybridMultilevel"/>
    <w:tmpl w:val="58844E60"/>
    <w:lvl w:ilvl="0" w:tplc="C0565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B56A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20FB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4E9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06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EA5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A10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2FF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C25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03DB9"/>
    <w:multiLevelType w:val="hybridMultilevel"/>
    <w:tmpl w:val="38F6BFF2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50C1D"/>
    <w:multiLevelType w:val="hybridMultilevel"/>
    <w:tmpl w:val="2948FAC6"/>
    <w:lvl w:ilvl="0" w:tplc="041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3540B"/>
    <w:multiLevelType w:val="hybridMultilevel"/>
    <w:tmpl w:val="C68ED3BA"/>
    <w:lvl w:ilvl="0" w:tplc="0419000B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5">
    <w:nsid w:val="1EE15A7D"/>
    <w:multiLevelType w:val="hybridMultilevel"/>
    <w:tmpl w:val="73D4F03E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B76FB"/>
    <w:multiLevelType w:val="hybridMultilevel"/>
    <w:tmpl w:val="D2CC6DC6"/>
    <w:lvl w:ilvl="0" w:tplc="1A2A37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126F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B61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8A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CE4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A4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A45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2E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E41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5969F3"/>
    <w:multiLevelType w:val="hybridMultilevel"/>
    <w:tmpl w:val="8D043836"/>
    <w:lvl w:ilvl="0" w:tplc="BF4C4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12EC6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A062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A2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A3F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E85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8A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C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6E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47327B"/>
    <w:multiLevelType w:val="hybridMultilevel"/>
    <w:tmpl w:val="F738BC0C"/>
    <w:lvl w:ilvl="0" w:tplc="60CA8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360C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828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C34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9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6A6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200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20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025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014A3A"/>
    <w:multiLevelType w:val="multilevel"/>
    <w:tmpl w:val="AD203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C0585D"/>
    <w:multiLevelType w:val="multilevel"/>
    <w:tmpl w:val="CA80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E2B6A"/>
    <w:multiLevelType w:val="hybridMultilevel"/>
    <w:tmpl w:val="8DEC1BB2"/>
    <w:lvl w:ilvl="0" w:tplc="8EEC9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DE2B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766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A05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66E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F64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2D4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909D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CCD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114E31"/>
    <w:multiLevelType w:val="hybridMultilevel"/>
    <w:tmpl w:val="FDFC5A90"/>
    <w:lvl w:ilvl="0" w:tplc="7390E5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92E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A3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62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84E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C8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5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A1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C5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F0598"/>
    <w:multiLevelType w:val="hybridMultilevel"/>
    <w:tmpl w:val="880C9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61B7E"/>
    <w:multiLevelType w:val="hybridMultilevel"/>
    <w:tmpl w:val="B82CFE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E04089"/>
    <w:multiLevelType w:val="hybridMultilevel"/>
    <w:tmpl w:val="0B8C6284"/>
    <w:lvl w:ilvl="0" w:tplc="8556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4"/>
  </w:num>
  <w:num w:numId="9">
    <w:abstractNumId w:val="7"/>
  </w:num>
  <w:num w:numId="10">
    <w:abstractNumId w:val="15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8E"/>
    <w:rsid w:val="00055C94"/>
    <w:rsid w:val="000B0B95"/>
    <w:rsid w:val="0048281B"/>
    <w:rsid w:val="004F1BD5"/>
    <w:rsid w:val="005268D0"/>
    <w:rsid w:val="00635219"/>
    <w:rsid w:val="006C48BE"/>
    <w:rsid w:val="007871F9"/>
    <w:rsid w:val="00805FF3"/>
    <w:rsid w:val="0084522E"/>
    <w:rsid w:val="0099298E"/>
    <w:rsid w:val="00B87F61"/>
    <w:rsid w:val="00C160D2"/>
    <w:rsid w:val="00C22278"/>
    <w:rsid w:val="00D11C61"/>
    <w:rsid w:val="00D214D2"/>
    <w:rsid w:val="00D22572"/>
    <w:rsid w:val="00D27890"/>
    <w:rsid w:val="00D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6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4522E"/>
    <w:pPr>
      <w:spacing w:before="240" w:after="60" w:line="360" w:lineRule="auto"/>
      <w:ind w:firstLine="567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4F1BD5"/>
  </w:style>
  <w:style w:type="paragraph" w:styleId="a4">
    <w:name w:val="header"/>
    <w:basedOn w:val="a"/>
    <w:link w:val="a5"/>
    <w:uiPriority w:val="99"/>
    <w:unhideWhenUsed/>
    <w:rsid w:val="004F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BD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F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BD5"/>
    <w:rPr>
      <w:rFonts w:eastAsiaTheme="minorEastAsia"/>
      <w:lang w:eastAsia="ru-RU"/>
    </w:rPr>
  </w:style>
  <w:style w:type="paragraph" w:customStyle="1" w:styleId="Default">
    <w:name w:val="Default"/>
    <w:rsid w:val="006C48BE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c6">
    <w:name w:val="c6"/>
    <w:rsid w:val="006C48BE"/>
  </w:style>
  <w:style w:type="paragraph" w:styleId="a8">
    <w:name w:val="Normal (Web)"/>
    <w:basedOn w:val="a"/>
    <w:semiHidden/>
    <w:unhideWhenUsed/>
    <w:rsid w:val="0084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452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9">
    <w:name w:val="Strong"/>
    <w:basedOn w:val="a0"/>
    <w:qFormat/>
    <w:rsid w:val="0084522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8452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a">
    <w:name w:val="Body Text"/>
    <w:basedOn w:val="a"/>
    <w:link w:val="ab"/>
    <w:semiHidden/>
    <w:unhideWhenUsed/>
    <w:rsid w:val="008452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84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452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4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4522E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452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Новый"/>
    <w:basedOn w:val="a"/>
    <w:rsid w:val="0084522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bstract">
    <w:name w:val="Abstract"/>
    <w:basedOn w:val="a"/>
    <w:qFormat/>
    <w:rsid w:val="0084522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5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5C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6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4522E"/>
    <w:pPr>
      <w:spacing w:before="240" w:after="60" w:line="360" w:lineRule="auto"/>
      <w:ind w:firstLine="567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4F1BD5"/>
  </w:style>
  <w:style w:type="paragraph" w:styleId="a4">
    <w:name w:val="header"/>
    <w:basedOn w:val="a"/>
    <w:link w:val="a5"/>
    <w:uiPriority w:val="99"/>
    <w:unhideWhenUsed/>
    <w:rsid w:val="004F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BD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F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BD5"/>
    <w:rPr>
      <w:rFonts w:eastAsiaTheme="minorEastAsia"/>
      <w:lang w:eastAsia="ru-RU"/>
    </w:rPr>
  </w:style>
  <w:style w:type="paragraph" w:customStyle="1" w:styleId="Default">
    <w:name w:val="Default"/>
    <w:rsid w:val="006C48BE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c6">
    <w:name w:val="c6"/>
    <w:rsid w:val="006C48BE"/>
  </w:style>
  <w:style w:type="paragraph" w:styleId="a8">
    <w:name w:val="Normal (Web)"/>
    <w:basedOn w:val="a"/>
    <w:semiHidden/>
    <w:unhideWhenUsed/>
    <w:rsid w:val="0084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4522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9">
    <w:name w:val="Strong"/>
    <w:basedOn w:val="a0"/>
    <w:qFormat/>
    <w:rsid w:val="0084522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8452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a">
    <w:name w:val="Body Text"/>
    <w:basedOn w:val="a"/>
    <w:link w:val="ab"/>
    <w:semiHidden/>
    <w:unhideWhenUsed/>
    <w:rsid w:val="008452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84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452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4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4522E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452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Новый"/>
    <w:basedOn w:val="a"/>
    <w:rsid w:val="0084522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bstract">
    <w:name w:val="Abstract"/>
    <w:basedOn w:val="a"/>
    <w:qFormat/>
    <w:rsid w:val="0084522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5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5C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13705</Words>
  <Characters>78125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10</cp:revision>
  <cp:lastPrinted>2018-09-24T11:52:00Z</cp:lastPrinted>
  <dcterms:created xsi:type="dcterms:W3CDTF">2018-09-10T13:49:00Z</dcterms:created>
  <dcterms:modified xsi:type="dcterms:W3CDTF">2019-03-07T16:37:00Z</dcterms:modified>
</cp:coreProperties>
</file>