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31" w:rsidRPr="00FC6931" w:rsidRDefault="00FC6931" w:rsidP="00FC69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329A" w:rsidRPr="0054329A" w:rsidRDefault="0054329A" w:rsidP="00543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общеобразовательное  учреждение Самарской области средняя общеобразовательная школа </w:t>
      </w:r>
      <w:proofErr w:type="gramStart"/>
      <w:r w:rsidRPr="005432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4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Старое Ермаково муниципального района </w:t>
      </w:r>
      <w:proofErr w:type="spellStart"/>
      <w:r w:rsidRPr="005432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Камышлинский</w:t>
      </w:r>
      <w:proofErr w:type="spellEnd"/>
      <w:r w:rsidRPr="0054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54329A" w:rsidRPr="0054329A" w:rsidRDefault="0054329A" w:rsidP="00543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29A" w:rsidRPr="0054329A" w:rsidRDefault="0054329A" w:rsidP="00543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29A" w:rsidRPr="0054329A" w:rsidRDefault="0054329A" w:rsidP="00543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29A" w:rsidRPr="0054329A" w:rsidRDefault="0054329A" w:rsidP="005432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32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10065" w:type="dxa"/>
        <w:tblInd w:w="-758" w:type="dxa"/>
        <w:tblLook w:val="04A0" w:firstRow="1" w:lastRow="0" w:firstColumn="1" w:lastColumn="0" w:noHBand="0" w:noVBand="1"/>
      </w:tblPr>
      <w:tblGrid>
        <w:gridCol w:w="3261"/>
        <w:gridCol w:w="3402"/>
        <w:gridCol w:w="3402"/>
      </w:tblGrid>
      <w:tr w:rsidR="0054329A" w:rsidRPr="0054329A" w:rsidTr="00044C07">
        <w:tc>
          <w:tcPr>
            <w:tcW w:w="3261" w:type="dxa"/>
            <w:shd w:val="clear" w:color="auto" w:fill="auto"/>
          </w:tcPr>
          <w:p w:rsidR="0054329A" w:rsidRPr="0054329A" w:rsidRDefault="0054329A" w:rsidP="0054329A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329A">
              <w:rPr>
                <w:rFonts w:ascii="Times New Roman" w:eastAsia="Times New Roman" w:hAnsi="Times New Roman" w:cs="Times New Roman"/>
                <w:b/>
                <w:lang w:eastAsia="ru-RU"/>
              </w:rPr>
              <w:t>«Рассмотрено»</w:t>
            </w:r>
          </w:p>
          <w:p w:rsidR="0054329A" w:rsidRPr="0054329A" w:rsidRDefault="0054329A" w:rsidP="0054329A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29A">
              <w:rPr>
                <w:rFonts w:ascii="Times New Roman" w:eastAsia="Times New Roman" w:hAnsi="Times New Roman" w:cs="Times New Roman"/>
                <w:lang w:eastAsia="ru-RU"/>
              </w:rPr>
              <w:t xml:space="preserve">На заседании МО </w:t>
            </w:r>
          </w:p>
          <w:p w:rsidR="0054329A" w:rsidRPr="0054329A" w:rsidRDefault="0054329A" w:rsidP="0054329A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29A">
              <w:rPr>
                <w:rFonts w:ascii="Times New Roman" w:eastAsia="Times New Roman" w:hAnsi="Times New Roman" w:cs="Times New Roman"/>
                <w:lang w:eastAsia="ru-RU"/>
              </w:rPr>
              <w:t>Протокол № ____</w:t>
            </w:r>
          </w:p>
          <w:p w:rsidR="0054329A" w:rsidRPr="0054329A" w:rsidRDefault="0054329A" w:rsidP="0054329A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329A" w:rsidRPr="0054329A" w:rsidRDefault="0054329A" w:rsidP="0054329A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29A">
              <w:rPr>
                <w:rFonts w:ascii="Times New Roman" w:eastAsia="Times New Roman" w:hAnsi="Times New Roman" w:cs="Times New Roman"/>
                <w:lang w:eastAsia="ru-RU"/>
              </w:rPr>
              <w:t xml:space="preserve"> от «____»  ________20___  г.</w:t>
            </w:r>
          </w:p>
          <w:p w:rsidR="0054329A" w:rsidRPr="0054329A" w:rsidRDefault="0054329A" w:rsidP="0054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54329A" w:rsidRPr="0054329A" w:rsidRDefault="0054329A" w:rsidP="0054329A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329A">
              <w:rPr>
                <w:rFonts w:ascii="Times New Roman" w:eastAsia="Times New Roman" w:hAnsi="Times New Roman" w:cs="Times New Roman"/>
                <w:b/>
                <w:lang w:eastAsia="ru-RU"/>
              </w:rPr>
              <w:t>«Согласовано»</w:t>
            </w:r>
          </w:p>
          <w:p w:rsidR="0054329A" w:rsidRPr="0054329A" w:rsidRDefault="0054329A" w:rsidP="0054329A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29A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  <w:p w:rsidR="0054329A" w:rsidRPr="0054329A" w:rsidRDefault="0054329A" w:rsidP="0054329A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29A">
              <w:rPr>
                <w:rFonts w:ascii="Times New Roman" w:eastAsia="Times New Roman" w:hAnsi="Times New Roman" w:cs="Times New Roman"/>
                <w:lang w:eastAsia="ru-RU"/>
              </w:rPr>
              <w:t>________________</w:t>
            </w:r>
          </w:p>
          <w:p w:rsidR="0054329A" w:rsidRPr="0054329A" w:rsidRDefault="0054329A" w:rsidP="0054329A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54329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54329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Шайхутдинова</w:t>
            </w:r>
            <w:proofErr w:type="spellEnd"/>
            <w:r w:rsidRPr="0054329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Р.И./</w:t>
            </w:r>
          </w:p>
          <w:p w:rsidR="0054329A" w:rsidRPr="0054329A" w:rsidRDefault="0054329A" w:rsidP="0054329A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54329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ФИО</w:t>
            </w:r>
          </w:p>
          <w:p w:rsidR="0054329A" w:rsidRPr="0054329A" w:rsidRDefault="0054329A" w:rsidP="0054329A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329A" w:rsidRPr="0054329A" w:rsidRDefault="0054329A" w:rsidP="0054329A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29A">
              <w:rPr>
                <w:rFonts w:ascii="Times New Roman" w:eastAsia="Times New Roman" w:hAnsi="Times New Roman" w:cs="Times New Roman"/>
                <w:lang w:eastAsia="ru-RU"/>
              </w:rPr>
              <w:t>от____________20____г.</w:t>
            </w:r>
          </w:p>
          <w:p w:rsidR="0054329A" w:rsidRPr="0054329A" w:rsidRDefault="0054329A" w:rsidP="0054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54329A" w:rsidRPr="0054329A" w:rsidRDefault="0054329A" w:rsidP="0054329A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329A">
              <w:rPr>
                <w:rFonts w:ascii="Times New Roman" w:eastAsia="Times New Roman" w:hAnsi="Times New Roman" w:cs="Times New Roman"/>
                <w:b/>
                <w:lang w:eastAsia="ru-RU"/>
              </w:rPr>
              <w:t>«Утверждаю»</w:t>
            </w:r>
          </w:p>
          <w:p w:rsidR="0054329A" w:rsidRPr="0054329A" w:rsidRDefault="0054329A" w:rsidP="0054329A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329A">
              <w:rPr>
                <w:rFonts w:ascii="Times New Roman" w:eastAsia="Times New Roman" w:hAnsi="Times New Roman" w:cs="Times New Roman"/>
                <w:lang w:eastAsia="ru-RU"/>
              </w:rPr>
              <w:t>И.о</w:t>
            </w:r>
            <w:proofErr w:type="gramStart"/>
            <w:r w:rsidRPr="0054329A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54329A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5432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4329A" w:rsidRPr="0054329A" w:rsidRDefault="0054329A" w:rsidP="0054329A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29A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 </w:t>
            </w:r>
          </w:p>
          <w:p w:rsidR="0054329A" w:rsidRPr="0054329A" w:rsidRDefault="0054329A" w:rsidP="0054329A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329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Р.Х.Гимадиева</w:t>
            </w:r>
            <w:proofErr w:type="spellEnd"/>
          </w:p>
          <w:p w:rsidR="0054329A" w:rsidRPr="0054329A" w:rsidRDefault="0054329A" w:rsidP="0054329A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54329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             ФИО</w:t>
            </w:r>
          </w:p>
          <w:p w:rsidR="0054329A" w:rsidRPr="0054329A" w:rsidRDefault="0054329A" w:rsidP="0054329A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29A">
              <w:rPr>
                <w:rFonts w:ascii="Times New Roman" w:eastAsia="Times New Roman" w:hAnsi="Times New Roman" w:cs="Times New Roman"/>
                <w:lang w:eastAsia="ru-RU"/>
              </w:rPr>
              <w:t>от ____________20___г.</w:t>
            </w:r>
          </w:p>
          <w:p w:rsidR="0054329A" w:rsidRPr="0054329A" w:rsidRDefault="0054329A" w:rsidP="0054329A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29A">
              <w:rPr>
                <w:rFonts w:ascii="Times New Roman" w:eastAsia="Times New Roman" w:hAnsi="Times New Roman" w:cs="Times New Roman"/>
                <w:lang w:eastAsia="ru-RU"/>
              </w:rPr>
              <w:t>Приказ № __</w:t>
            </w:r>
            <w:proofErr w:type="gramStart"/>
            <w:r w:rsidRPr="0054329A">
              <w:rPr>
                <w:rFonts w:ascii="Times New Roman" w:eastAsia="Times New Roman" w:hAnsi="Times New Roman" w:cs="Times New Roman"/>
                <w:lang w:eastAsia="ru-RU"/>
              </w:rPr>
              <w:t>_-</w:t>
            </w:r>
            <w:proofErr w:type="gramEnd"/>
            <w:r w:rsidRPr="0054329A">
              <w:rPr>
                <w:rFonts w:ascii="Times New Roman" w:eastAsia="Times New Roman" w:hAnsi="Times New Roman" w:cs="Times New Roman"/>
                <w:lang w:eastAsia="ru-RU"/>
              </w:rPr>
              <w:t xml:space="preserve">од </w:t>
            </w:r>
          </w:p>
          <w:p w:rsidR="0054329A" w:rsidRPr="0054329A" w:rsidRDefault="0054329A" w:rsidP="0054329A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29A">
              <w:rPr>
                <w:rFonts w:ascii="Times New Roman" w:eastAsia="Times New Roman" w:hAnsi="Times New Roman" w:cs="Times New Roman"/>
                <w:lang w:eastAsia="ru-RU"/>
              </w:rPr>
              <w:t>от 27.08.2020  г.</w:t>
            </w:r>
          </w:p>
          <w:p w:rsidR="0054329A" w:rsidRPr="0054329A" w:rsidRDefault="0054329A" w:rsidP="0054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54329A" w:rsidRPr="0054329A" w:rsidRDefault="0054329A" w:rsidP="00543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329A" w:rsidRPr="0054329A" w:rsidRDefault="0054329A" w:rsidP="005432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32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</w:p>
    <w:p w:rsidR="00FC6931" w:rsidRPr="00FC6931" w:rsidRDefault="00FC6931" w:rsidP="00FC69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6931" w:rsidRPr="00FC6931" w:rsidRDefault="00FC6931" w:rsidP="00FC69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</w:p>
    <w:p w:rsidR="00FC6931" w:rsidRPr="00FC6931" w:rsidRDefault="00FC6931" w:rsidP="00FC69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</w:p>
    <w:p w:rsidR="00FC6931" w:rsidRPr="00FC6931" w:rsidRDefault="00FC6931" w:rsidP="00FC69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931" w:rsidRPr="00FC6931" w:rsidRDefault="00FC6931" w:rsidP="00FC69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931" w:rsidRPr="00FC6931" w:rsidRDefault="00FC6931" w:rsidP="00FC69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элективного курса по английскому языку</w:t>
      </w:r>
    </w:p>
    <w:p w:rsidR="00FC6931" w:rsidRPr="00FC6931" w:rsidRDefault="00FC6931" w:rsidP="00FC69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учащихся 10 класса</w:t>
      </w:r>
    </w:p>
    <w:p w:rsidR="004F4B1C" w:rsidRDefault="004F4B1C" w:rsidP="004F4B1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«</w:t>
      </w:r>
      <w:r w:rsidR="00FC6931" w:rsidRPr="00FC6931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Разговорный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практикум</w:t>
      </w:r>
    </w:p>
    <w:p w:rsidR="00FC6931" w:rsidRPr="00FC6931" w:rsidRDefault="004F4B1C" w:rsidP="004F4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по английскому языку»</w:t>
      </w:r>
    </w:p>
    <w:p w:rsidR="00FC6931" w:rsidRPr="00FC6931" w:rsidRDefault="00FC6931" w:rsidP="00FC6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931" w:rsidRPr="00FC6931" w:rsidRDefault="00FC6931" w:rsidP="00FC6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93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1 год.</w:t>
      </w:r>
    </w:p>
    <w:p w:rsidR="00FC6931" w:rsidRPr="00FC6931" w:rsidRDefault="00FC6931" w:rsidP="00FC6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931" w:rsidRPr="00FC6931" w:rsidRDefault="00FC6931" w:rsidP="00FC69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</w:p>
    <w:p w:rsidR="00FC6931" w:rsidRPr="00FC6931" w:rsidRDefault="00FC6931" w:rsidP="00FC69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6931" w:rsidRPr="00FC6931" w:rsidRDefault="00FC6931" w:rsidP="00FC69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C6931" w:rsidRPr="00FC6931" w:rsidRDefault="00FC6931" w:rsidP="00FC693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C6931" w:rsidRPr="00FC6931" w:rsidRDefault="00FC6931" w:rsidP="00FC69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C6931" w:rsidRPr="00FC6931" w:rsidRDefault="00FC6931" w:rsidP="00FC69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C6931" w:rsidRPr="00FC6931" w:rsidRDefault="00FC6931" w:rsidP="00FC69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3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</w:t>
      </w:r>
      <w:r w:rsidRPr="00FC69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Составил:</w:t>
      </w:r>
    </w:p>
    <w:p w:rsidR="00FC6931" w:rsidRPr="00FC6931" w:rsidRDefault="00FC6931" w:rsidP="00FC69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английского языка</w:t>
      </w:r>
    </w:p>
    <w:p w:rsidR="00FC6931" w:rsidRPr="00FC6931" w:rsidRDefault="00FC6931" w:rsidP="00FC69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СОШ </w:t>
      </w:r>
      <w:proofErr w:type="spellStart"/>
      <w:r w:rsidRPr="00FC69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C693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FC69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тарое</w:t>
      </w:r>
      <w:proofErr w:type="spellEnd"/>
      <w:r w:rsidRPr="00FC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Ермаково </w:t>
      </w:r>
    </w:p>
    <w:p w:rsidR="00FC6931" w:rsidRPr="00FC6931" w:rsidRDefault="00FC6931" w:rsidP="00FC69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69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Бадртдинова</w:t>
      </w:r>
      <w:proofErr w:type="spellEnd"/>
      <w:r w:rsidRPr="00FC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    </w:t>
      </w:r>
    </w:p>
    <w:p w:rsidR="00FC6931" w:rsidRPr="00FC6931" w:rsidRDefault="00FC6931" w:rsidP="00FC69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931" w:rsidRPr="00FC6931" w:rsidRDefault="00FC6931" w:rsidP="00FC69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931" w:rsidRPr="00FC6931" w:rsidRDefault="00FC6931" w:rsidP="00FC69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931" w:rsidRPr="00FC6931" w:rsidRDefault="0054329A" w:rsidP="00543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</w:p>
    <w:p w:rsidR="00FC6931" w:rsidRPr="00FC6931" w:rsidRDefault="00FC6931" w:rsidP="00FC69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C6931" w:rsidRPr="0054329A" w:rsidRDefault="00FC6931" w:rsidP="00543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9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</w:t>
      </w:r>
      <w:r w:rsidR="00543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FC6931" w:rsidRDefault="00FC6931" w:rsidP="0054329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037E0B" w:rsidRPr="00037E0B" w:rsidRDefault="007D3EF9" w:rsidP="007D3EF9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                                                         </w:t>
      </w:r>
      <w:r w:rsidR="00037E0B" w:rsidRPr="00037E0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1. Пояснительная записка</w:t>
      </w:r>
    </w:p>
    <w:p w:rsidR="00037E0B" w:rsidRPr="00037E0B" w:rsidRDefault="00037E0B" w:rsidP="007D3EF9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037E0B" w:rsidRPr="00037E0B" w:rsidRDefault="00037E0B" w:rsidP="007D3EF9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Элективный курс «Разговорный английский» разработан в соответствии с тенденциями современного языкового образования.</w:t>
      </w:r>
    </w:p>
    <w:p w:rsidR="00037E0B" w:rsidRPr="00037E0B" w:rsidRDefault="00037E0B" w:rsidP="007D3EF9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proofErr w:type="gramStart"/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Актуальность курса состоит в том, что одной из основных задач современного образования является воспитание человека культуры, гражданина своей страны и гражданина мира, способного интегрироваться в мировое сообщество и успешно функционировать в нем. Важная роль в решении этой задачи отводится лингвистическому образованию, поскольку для современного языкового образования характерна </w:t>
      </w:r>
      <w:proofErr w:type="spellStart"/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междисицплинарная</w:t>
      </w:r>
      <w:proofErr w:type="spellEnd"/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интеграция, </w:t>
      </w:r>
      <w:proofErr w:type="spellStart"/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многоуровневость</w:t>
      </w:r>
      <w:proofErr w:type="spellEnd"/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, вариативность, ориентация на межкультурный аспект овладения языком.</w:t>
      </w:r>
      <w:proofErr w:type="gramEnd"/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Ведущей тенденцией современного языкового образования является </w:t>
      </w:r>
      <w:proofErr w:type="spellStart"/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поликультурность</w:t>
      </w:r>
      <w:proofErr w:type="spellEnd"/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. Владение иностранным языком выступает, кроме того, как средство для овладения другими предметными областями в сфере гуманитарных, естественных и других наук. Таким образом, он является базой для общего и специального образования, приобретая </w:t>
      </w:r>
      <w:proofErr w:type="spellStart"/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метапредметный</w:t>
      </w:r>
      <w:proofErr w:type="spellEnd"/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характер.</w:t>
      </w:r>
    </w:p>
    <w:p w:rsidR="00037E0B" w:rsidRPr="00037E0B" w:rsidRDefault="00037E0B" w:rsidP="007D3EF9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Данный курс предназначе</w:t>
      </w:r>
      <w:r w:rsidR="00FD0EB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н для  подготовки </w:t>
      </w:r>
      <w:proofErr w:type="gramStart"/>
      <w:r w:rsidR="00FD0EB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обучающихся</w:t>
      </w:r>
      <w:proofErr w:type="gramEnd"/>
      <w:r w:rsidR="00FD0EB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10 класса</w:t>
      </w:r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и рассчитан на 34 часа.</w:t>
      </w:r>
    </w:p>
    <w:p w:rsidR="00037E0B" w:rsidRPr="00037E0B" w:rsidRDefault="00037E0B" w:rsidP="007D3EF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037E0B" w:rsidRPr="00037E0B" w:rsidRDefault="00037E0B" w:rsidP="007D3EF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37E0B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Цель курса:</w:t>
      </w:r>
      <w:r w:rsidRPr="00037E0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развитие навыков свободной беседы на бытовую тематику.</w:t>
      </w:r>
    </w:p>
    <w:p w:rsidR="00037E0B" w:rsidRPr="00037E0B" w:rsidRDefault="00037E0B" w:rsidP="007D3EF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  <w:r w:rsidRPr="00037E0B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Задачи курса:</w:t>
      </w:r>
    </w:p>
    <w:p w:rsidR="00037E0B" w:rsidRPr="00037E0B" w:rsidRDefault="00037E0B" w:rsidP="007D3EF9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организовать развитие навыков чтения с использованием материалов английского языка разной степени сложности;</w:t>
      </w:r>
    </w:p>
    <w:p w:rsidR="00037E0B" w:rsidRPr="00037E0B" w:rsidRDefault="00037E0B" w:rsidP="007D3EF9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на занятиях отработать навыки монологического и диалогического высказывания на основе проблемного обсуждения материалов в рамках предложенной тематики; </w:t>
      </w:r>
    </w:p>
    <w:p w:rsidR="00037E0B" w:rsidRPr="00037E0B" w:rsidRDefault="00037E0B" w:rsidP="007D3EF9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пополнить активный словарный запас английского разговорного языка.</w:t>
      </w:r>
    </w:p>
    <w:p w:rsidR="00037E0B" w:rsidRPr="00037E0B" w:rsidRDefault="00037E0B" w:rsidP="007D3EF9">
      <w:pPr>
        <w:widowControl w:val="0"/>
        <w:suppressAutoHyphens/>
        <w:spacing w:after="0"/>
        <w:ind w:left="1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037E0B" w:rsidRPr="00037E0B" w:rsidRDefault="00037E0B" w:rsidP="007D3EF9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037E0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2. Общая характеристика курса</w:t>
      </w:r>
    </w:p>
    <w:p w:rsidR="00037E0B" w:rsidRPr="00037E0B" w:rsidRDefault="00037E0B" w:rsidP="007D3EF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037E0B" w:rsidRPr="00037E0B" w:rsidRDefault="00037E0B" w:rsidP="007D3EF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Принципы, лежащие в основе успешного преподавания данного курса:</w:t>
      </w:r>
    </w:p>
    <w:p w:rsidR="00037E0B" w:rsidRPr="00037E0B" w:rsidRDefault="00037E0B" w:rsidP="007D3EF9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Принцип речемыслительной активности.</w:t>
      </w:r>
    </w:p>
    <w:p w:rsidR="00037E0B" w:rsidRPr="00037E0B" w:rsidRDefault="00037E0B" w:rsidP="007D3EF9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Принцип индивидуализации.</w:t>
      </w:r>
    </w:p>
    <w:p w:rsidR="00037E0B" w:rsidRPr="00037E0B" w:rsidRDefault="00037E0B" w:rsidP="007D3EF9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Принцип ситуативности.</w:t>
      </w:r>
    </w:p>
    <w:p w:rsidR="00037E0B" w:rsidRPr="00037E0B" w:rsidRDefault="00037E0B" w:rsidP="007D3EF9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Принцип новизны.</w:t>
      </w:r>
    </w:p>
    <w:p w:rsidR="00037E0B" w:rsidRPr="00037E0B" w:rsidRDefault="00037E0B" w:rsidP="007D3EF9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037E0B" w:rsidRPr="00037E0B" w:rsidRDefault="00037E0B" w:rsidP="007D3EF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Практико-ориентированный характер курса предполагает изменение форм обучения, внедрение в практику приемов и методов, позволяющих осуществлять разнообразную деятельность.</w:t>
      </w:r>
    </w:p>
    <w:p w:rsidR="00037E0B" w:rsidRPr="00037E0B" w:rsidRDefault="00037E0B" w:rsidP="007D3EF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037E0B" w:rsidRPr="00037E0B" w:rsidRDefault="00037E0B" w:rsidP="007D3EF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Так, в учебный процесс </w:t>
      </w:r>
      <w:proofErr w:type="gramStart"/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включены</w:t>
      </w:r>
      <w:proofErr w:type="gramEnd"/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: </w:t>
      </w:r>
    </w:p>
    <w:p w:rsidR="00037E0B" w:rsidRPr="00037E0B" w:rsidRDefault="00037E0B" w:rsidP="007D3EF9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интерактивные практические занятия; </w:t>
      </w:r>
    </w:p>
    <w:p w:rsidR="00037E0B" w:rsidRPr="00037E0B" w:rsidRDefault="00037E0B" w:rsidP="007D3EF9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деловые игры; </w:t>
      </w:r>
    </w:p>
    <w:p w:rsidR="00037E0B" w:rsidRPr="00037E0B" w:rsidRDefault="00037E0B" w:rsidP="007D3EF9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дискуссии; </w:t>
      </w:r>
    </w:p>
    <w:p w:rsidR="00037E0B" w:rsidRPr="00037E0B" w:rsidRDefault="00037E0B" w:rsidP="007D3EF9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самостоятельная поисковая работа. </w:t>
      </w:r>
    </w:p>
    <w:p w:rsidR="00037E0B" w:rsidRPr="00037E0B" w:rsidRDefault="00037E0B" w:rsidP="007D3EF9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037E0B" w:rsidRPr="00037E0B" w:rsidRDefault="00037E0B" w:rsidP="007D3EF9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Все это позволяет сделать занятия более познавательными, практически </w:t>
      </w:r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lastRenderedPageBreak/>
        <w:t>ориентированными.</w:t>
      </w:r>
    </w:p>
    <w:p w:rsidR="00037E0B" w:rsidRPr="00037E0B" w:rsidRDefault="00037E0B" w:rsidP="007D3EF9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В целях анализа эффективности учебного процесса предполагается проведение итоговой диагностики (путем анкетирования обучающихся).</w:t>
      </w:r>
    </w:p>
    <w:p w:rsidR="00037E0B" w:rsidRPr="00037E0B" w:rsidRDefault="00037E0B" w:rsidP="007D3EF9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Для осуществления контроля качества процесса обучения предполагается:</w:t>
      </w:r>
    </w:p>
    <w:p w:rsidR="00037E0B" w:rsidRPr="00037E0B" w:rsidRDefault="00037E0B" w:rsidP="007D3EF9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проведение входного контроля;</w:t>
      </w:r>
    </w:p>
    <w:p w:rsidR="00037E0B" w:rsidRPr="00037E0B" w:rsidRDefault="00037E0B" w:rsidP="007D3EF9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контрольные работы;</w:t>
      </w:r>
    </w:p>
    <w:p w:rsidR="00037E0B" w:rsidRPr="00037E0B" w:rsidRDefault="00037E0B" w:rsidP="007D3EF9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тестирование;</w:t>
      </w:r>
    </w:p>
    <w:p w:rsidR="00037E0B" w:rsidRPr="00037E0B" w:rsidRDefault="00037E0B" w:rsidP="007D3EF9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проведение комплексного зачета.</w:t>
      </w:r>
    </w:p>
    <w:p w:rsidR="00037E0B" w:rsidRPr="00037E0B" w:rsidRDefault="00037E0B" w:rsidP="007D3EF9">
      <w:pPr>
        <w:widowControl w:val="0"/>
        <w:suppressAutoHyphens/>
        <w:spacing w:after="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037E0B" w:rsidRPr="00037E0B" w:rsidRDefault="00037E0B" w:rsidP="007D3EF9">
      <w:pPr>
        <w:widowControl w:val="0"/>
        <w:tabs>
          <w:tab w:val="left" w:pos="54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037E0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3. Описание места курса в учебном плане</w:t>
      </w:r>
    </w:p>
    <w:p w:rsidR="00037E0B" w:rsidRPr="00037E0B" w:rsidRDefault="00037E0B" w:rsidP="007D3EF9">
      <w:pPr>
        <w:spacing w:after="0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«Разговорный английский» построен с учетом владения обучающимися грамматическими явлениями. Изучение нового грамматического материала не предусмотрено. </w:t>
      </w:r>
      <w:proofErr w:type="gramStart"/>
      <w:r w:rsidRPr="00037E0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D0EB2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 составлен для обучающихся 10</w:t>
      </w:r>
      <w:r w:rsidRPr="0003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и рассчитан на 34 учебных часа.</w:t>
      </w:r>
      <w:proofErr w:type="gramEnd"/>
      <w:r w:rsidRPr="0003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</w:t>
      </w:r>
      <w:r w:rsidRPr="00037E0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03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дублирует содержания государственных стандартов по английскому языку, содержит новые знания, представляющие познавательный интерес </w:t>
      </w:r>
      <w:proofErr w:type="gramStart"/>
      <w:r w:rsidRPr="00037E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03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 </w:t>
      </w:r>
    </w:p>
    <w:p w:rsidR="00037E0B" w:rsidRPr="00037E0B" w:rsidRDefault="00FD0EB2" w:rsidP="007D3EF9">
      <w:pPr>
        <w:suppressAutoHyphens/>
        <w:spacing w:after="0"/>
        <w:ind w:firstLine="706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Программа элективного</w:t>
      </w:r>
      <w:r w:rsidR="00037E0B" w:rsidRPr="00037E0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курс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а</w:t>
      </w:r>
      <w:r w:rsidR="00037E0B" w:rsidRPr="00037E0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может быть реализована при использовании традиционных технологий обучения, а также современных информационно-коммуникационных технологий, передовых форм и методов обучения, таких как проблемный метод, развивающее обучение, тестовый контроль знаний и др. в зависимости от склонностей, потребностей каждого конкретного класса. </w:t>
      </w:r>
    </w:p>
    <w:p w:rsidR="00037E0B" w:rsidRPr="00037E0B" w:rsidRDefault="00037E0B" w:rsidP="007D3EF9">
      <w:pPr>
        <w:widowControl w:val="0"/>
        <w:suppressAutoHyphens/>
        <w:spacing w:after="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037E0B" w:rsidRPr="00037E0B" w:rsidRDefault="00037E0B" w:rsidP="007D3EF9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037E0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4. Личностные, </w:t>
      </w:r>
      <w:proofErr w:type="spellStart"/>
      <w:r w:rsidRPr="00037E0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метапредметные</w:t>
      </w:r>
      <w:proofErr w:type="spellEnd"/>
      <w:r w:rsidRPr="00037E0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и предметные результаты освоения курса:</w:t>
      </w:r>
    </w:p>
    <w:p w:rsidR="00037E0B" w:rsidRPr="00037E0B" w:rsidRDefault="00037E0B" w:rsidP="007D3EF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037E0B" w:rsidRPr="00037E0B" w:rsidRDefault="00037E0B" w:rsidP="007D3EF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  <w:r w:rsidRPr="00037E0B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Личностные:</w:t>
      </w:r>
    </w:p>
    <w:p w:rsidR="00037E0B" w:rsidRPr="00037E0B" w:rsidRDefault="00037E0B" w:rsidP="007D3EF9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формирование мотивации изучения иностранных языков;</w:t>
      </w:r>
    </w:p>
    <w:p w:rsidR="00037E0B" w:rsidRPr="00037E0B" w:rsidRDefault="00037E0B" w:rsidP="007D3EF9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осознание возможностей самореализации средствами иностранного языка;</w:t>
      </w:r>
    </w:p>
    <w:p w:rsidR="00037E0B" w:rsidRPr="00037E0B" w:rsidRDefault="00037E0B" w:rsidP="007D3EF9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стремление к совершенствованию собственной речевой культуры в целом;</w:t>
      </w:r>
    </w:p>
    <w:p w:rsidR="00037E0B" w:rsidRPr="00037E0B" w:rsidRDefault="00037E0B" w:rsidP="007D3EF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  <w:proofErr w:type="spellStart"/>
      <w:r w:rsidRPr="00037E0B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Метапредметные</w:t>
      </w:r>
      <w:proofErr w:type="spellEnd"/>
      <w:r w:rsidRPr="00037E0B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:</w:t>
      </w:r>
    </w:p>
    <w:p w:rsidR="00037E0B" w:rsidRPr="00037E0B" w:rsidRDefault="00037E0B" w:rsidP="007D3EF9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037E0B" w:rsidRPr="00037E0B" w:rsidRDefault="00037E0B" w:rsidP="007D3EF9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037E0B" w:rsidRPr="00037E0B" w:rsidRDefault="00037E0B" w:rsidP="007D3EF9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развитие смыслового чтения, включая умение определять тему, прогнозировать содержание текста по заголовку, по ключевым словам, выделять основную мысль.</w:t>
      </w:r>
    </w:p>
    <w:p w:rsidR="00037E0B" w:rsidRPr="00037E0B" w:rsidRDefault="00037E0B" w:rsidP="007D3EF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  <w:r w:rsidRPr="00037E0B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Предметные:</w:t>
      </w:r>
    </w:p>
    <w:p w:rsidR="00037E0B" w:rsidRPr="00037E0B" w:rsidRDefault="00037E0B" w:rsidP="007D3EF9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обучающиеся должны понимать на слух английскую речь в нормальном темпе;</w:t>
      </w:r>
    </w:p>
    <w:p w:rsidR="00037E0B" w:rsidRPr="00037E0B" w:rsidRDefault="00037E0B" w:rsidP="007D3EF9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обучающиеся должны уметь вести беседу (10 реплик);</w:t>
      </w:r>
    </w:p>
    <w:p w:rsidR="00037E0B" w:rsidRPr="00037E0B" w:rsidRDefault="00037E0B" w:rsidP="007D3EF9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обучающиеся должны уметь читать учебные тексты с использованием словаря и точным пониманием содержания, а также извлекать из текста информацию, которая необходима для выполнения поставленных задач;</w:t>
      </w:r>
    </w:p>
    <w:p w:rsidR="00037E0B" w:rsidRPr="00037E0B" w:rsidRDefault="00037E0B" w:rsidP="007D3EF9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обучающиеся должны научиться использовать лексический материал в естественных жизненных ситуациях.</w:t>
      </w:r>
    </w:p>
    <w:p w:rsidR="00037E0B" w:rsidRPr="00037E0B" w:rsidRDefault="00037E0B" w:rsidP="007D3EF9">
      <w:pPr>
        <w:widowControl w:val="0"/>
        <w:suppressAutoHyphens/>
        <w:spacing w:after="0"/>
        <w:ind w:firstLine="70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037E0B" w:rsidRPr="00037E0B" w:rsidRDefault="00037E0B" w:rsidP="007D3EF9">
      <w:pPr>
        <w:widowControl w:val="0"/>
        <w:suppressAutoHyphens/>
        <w:spacing w:after="0"/>
        <w:ind w:firstLine="70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Курс построен с учетом владения обучающимися грамматическими явлениями. Отличительная особенность курса – широкий спектр и многоаспектность предлагаемого учебного материала. </w:t>
      </w:r>
    </w:p>
    <w:p w:rsidR="00037E0B" w:rsidRPr="00037E0B" w:rsidRDefault="00037E0B" w:rsidP="007D3EF9">
      <w:pPr>
        <w:widowControl w:val="0"/>
        <w:suppressAutoHyphens/>
        <w:spacing w:after="0"/>
        <w:ind w:firstLine="70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037E0B" w:rsidRPr="00037E0B" w:rsidRDefault="00037E0B" w:rsidP="007D3EF9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037E0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lastRenderedPageBreak/>
        <w:t>5. Содержание курса (34 часа)</w:t>
      </w:r>
    </w:p>
    <w:p w:rsidR="00037E0B" w:rsidRPr="00037E0B" w:rsidRDefault="00037E0B" w:rsidP="007D3EF9">
      <w:pPr>
        <w:widowControl w:val="0"/>
        <w:suppressAutoHyphens/>
        <w:spacing w:after="0"/>
        <w:ind w:firstLine="70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037E0B" w:rsidRPr="00037E0B" w:rsidRDefault="00037E0B" w:rsidP="007D3EF9">
      <w:pPr>
        <w:widowControl w:val="0"/>
        <w:suppressAutoHyphens/>
        <w:spacing w:after="0"/>
        <w:ind w:firstLine="70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Тематическое наполнение курса (краткое содержание, языковой материал) и распределение часов представлено в таблице.</w:t>
      </w:r>
    </w:p>
    <w:p w:rsidR="00037E0B" w:rsidRPr="00037E0B" w:rsidRDefault="00037E0B" w:rsidP="007D3EF9">
      <w:pPr>
        <w:widowControl w:val="0"/>
        <w:suppressAutoHyphens/>
        <w:spacing w:after="0"/>
        <w:ind w:firstLine="70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4820"/>
        <w:gridCol w:w="3285"/>
      </w:tblGrid>
      <w:tr w:rsidR="00037E0B" w:rsidRPr="00037E0B" w:rsidTr="00CF3D6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0B" w:rsidRPr="00037E0B" w:rsidRDefault="00037E0B" w:rsidP="007D3EF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0B" w:rsidRPr="00037E0B" w:rsidRDefault="00037E0B" w:rsidP="007D3EF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Тема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0B" w:rsidRPr="00037E0B" w:rsidRDefault="00037E0B" w:rsidP="007D3EF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Количество часов</w:t>
            </w:r>
          </w:p>
        </w:tc>
      </w:tr>
      <w:tr w:rsidR="00037E0B" w:rsidRPr="00037E0B" w:rsidTr="00CF3D6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0B" w:rsidRPr="00037E0B" w:rsidRDefault="00037E0B" w:rsidP="007D3EF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0B" w:rsidRPr="00037E0B" w:rsidRDefault="00037E0B" w:rsidP="007D3EF9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Знакомство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0B" w:rsidRPr="00037E0B" w:rsidRDefault="00037E0B" w:rsidP="007D3EF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037E0B" w:rsidRPr="00037E0B" w:rsidTr="00CF3D6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0B" w:rsidRPr="00037E0B" w:rsidRDefault="00037E0B" w:rsidP="007D3EF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0B" w:rsidRPr="00037E0B" w:rsidRDefault="00037E0B" w:rsidP="007D3EF9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Приглашения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0B" w:rsidRPr="00037E0B" w:rsidRDefault="00037E0B" w:rsidP="007D3EF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037E0B" w:rsidRPr="00037E0B" w:rsidTr="00CF3D6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0B" w:rsidRPr="00037E0B" w:rsidRDefault="00037E0B" w:rsidP="007D3EF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0B" w:rsidRPr="00037E0B" w:rsidRDefault="00037E0B" w:rsidP="007D3EF9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Прощание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0B" w:rsidRPr="00037E0B" w:rsidRDefault="00037E0B" w:rsidP="007D3EF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037E0B" w:rsidRPr="00037E0B" w:rsidTr="00CF3D6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0B" w:rsidRPr="00037E0B" w:rsidRDefault="00037E0B" w:rsidP="007D3EF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0B" w:rsidRPr="00037E0B" w:rsidRDefault="00037E0B" w:rsidP="007D3EF9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Покупки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0B" w:rsidRPr="00037E0B" w:rsidRDefault="00037E0B" w:rsidP="007D3EF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037E0B" w:rsidRPr="00037E0B" w:rsidTr="00CF3D6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0B" w:rsidRPr="00037E0B" w:rsidRDefault="00037E0B" w:rsidP="007D3EF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0B" w:rsidRPr="00037E0B" w:rsidRDefault="00037E0B" w:rsidP="007D3EF9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Лекарства и здоровье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0B" w:rsidRPr="00037E0B" w:rsidRDefault="00037E0B" w:rsidP="007D3EF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037E0B" w:rsidRPr="00037E0B" w:rsidTr="00CF3D6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0B" w:rsidRPr="00037E0B" w:rsidRDefault="00037E0B" w:rsidP="007D3EF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0B" w:rsidRPr="00037E0B" w:rsidRDefault="00037E0B" w:rsidP="007D3EF9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 гостинице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0B" w:rsidRPr="00037E0B" w:rsidRDefault="00037E0B" w:rsidP="007D3EF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037E0B" w:rsidRPr="00037E0B" w:rsidTr="00CF3D6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0B" w:rsidRPr="00037E0B" w:rsidRDefault="00037E0B" w:rsidP="007D3EF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0B" w:rsidRPr="00037E0B" w:rsidRDefault="00037E0B" w:rsidP="007D3EF9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 ресторане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0B" w:rsidRPr="00037E0B" w:rsidRDefault="00037E0B" w:rsidP="007D3EF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037E0B" w:rsidRPr="00037E0B" w:rsidTr="00CF3D6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0B" w:rsidRPr="00037E0B" w:rsidRDefault="00037E0B" w:rsidP="007D3EF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0B" w:rsidRPr="00037E0B" w:rsidRDefault="00037E0B" w:rsidP="007D3EF9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Путешествие самолетом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0B" w:rsidRPr="00037E0B" w:rsidRDefault="00037E0B" w:rsidP="007D3EF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037E0B" w:rsidRPr="00037E0B" w:rsidTr="00CF3D6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0B" w:rsidRPr="00037E0B" w:rsidRDefault="00037E0B" w:rsidP="007D3EF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0B" w:rsidRPr="00037E0B" w:rsidRDefault="00037E0B" w:rsidP="007D3EF9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Праздники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0B" w:rsidRPr="00037E0B" w:rsidRDefault="00037E0B" w:rsidP="007D3EF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037E0B" w:rsidRPr="00037E0B" w:rsidTr="00CF3D6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0B" w:rsidRPr="00037E0B" w:rsidRDefault="00037E0B" w:rsidP="007D3EF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0B" w:rsidRPr="00037E0B" w:rsidRDefault="00037E0B" w:rsidP="007D3EF9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На улице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0B" w:rsidRPr="00037E0B" w:rsidRDefault="00037E0B" w:rsidP="007D3EF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037E0B" w:rsidRPr="00037E0B" w:rsidTr="00CF3D6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0B" w:rsidRPr="00037E0B" w:rsidRDefault="00037E0B" w:rsidP="007D3EF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0B" w:rsidRPr="00037E0B" w:rsidRDefault="00037E0B" w:rsidP="007D3EF9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Итоговый зачет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0B" w:rsidRPr="00037E0B" w:rsidRDefault="00037E0B" w:rsidP="007D3EF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037E0B" w:rsidRPr="00037E0B" w:rsidTr="00CF3D69"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0B" w:rsidRPr="00037E0B" w:rsidRDefault="00037E0B" w:rsidP="007D3EF9">
            <w:pPr>
              <w:widowControl w:val="0"/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Итого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0B" w:rsidRPr="00037E0B" w:rsidRDefault="00037E0B" w:rsidP="007D3EF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34</w:t>
            </w:r>
          </w:p>
        </w:tc>
      </w:tr>
    </w:tbl>
    <w:p w:rsidR="00037E0B" w:rsidRPr="00037E0B" w:rsidRDefault="00037E0B" w:rsidP="007D3EF9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037E0B" w:rsidRPr="00037E0B" w:rsidRDefault="00037E0B" w:rsidP="007D3EF9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7288"/>
      </w:tblGrid>
      <w:tr w:rsidR="00037E0B" w:rsidRPr="00037E0B" w:rsidTr="00CF3D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0B" w:rsidRPr="00037E0B" w:rsidRDefault="00037E0B" w:rsidP="007D3EF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0B" w:rsidRPr="00037E0B" w:rsidRDefault="00037E0B" w:rsidP="007D3EF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Тема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0B" w:rsidRPr="00037E0B" w:rsidRDefault="00037E0B" w:rsidP="007D3EF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Содержание программного материала</w:t>
            </w:r>
          </w:p>
        </w:tc>
      </w:tr>
      <w:tr w:rsidR="00037E0B" w:rsidRPr="00037E0B" w:rsidTr="00CF3D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0B" w:rsidRPr="00037E0B" w:rsidRDefault="00037E0B" w:rsidP="007D3EF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0B" w:rsidRPr="00037E0B" w:rsidRDefault="00037E0B" w:rsidP="007D3EF9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Знакомство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0B" w:rsidRPr="00037E0B" w:rsidRDefault="00037E0B" w:rsidP="007D3EF9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Фразы приветствия. Обращение. Начало разговора.</w:t>
            </w:r>
          </w:p>
        </w:tc>
      </w:tr>
      <w:tr w:rsidR="00037E0B" w:rsidRPr="00037E0B" w:rsidTr="00CF3D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0B" w:rsidRPr="00037E0B" w:rsidRDefault="00037E0B" w:rsidP="007D3EF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0B" w:rsidRPr="00037E0B" w:rsidRDefault="00037E0B" w:rsidP="007D3EF9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Приглашения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0B" w:rsidRPr="00037E0B" w:rsidRDefault="00037E0B" w:rsidP="007D3EF9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Устные и письменные приглашения. Как вежливо принять/отказаться от приглашения. </w:t>
            </w:r>
          </w:p>
        </w:tc>
      </w:tr>
      <w:tr w:rsidR="00037E0B" w:rsidRPr="00037E0B" w:rsidTr="00CF3D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0B" w:rsidRPr="00037E0B" w:rsidRDefault="00037E0B" w:rsidP="007D3EF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0B" w:rsidRPr="00037E0B" w:rsidRDefault="00037E0B" w:rsidP="007D3EF9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Прощание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0B" w:rsidRPr="00037E0B" w:rsidRDefault="00037E0B" w:rsidP="007D3EF9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Фразы прощания. Завершение разговора. </w:t>
            </w:r>
          </w:p>
        </w:tc>
      </w:tr>
      <w:tr w:rsidR="00037E0B" w:rsidRPr="00037E0B" w:rsidTr="00CF3D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0B" w:rsidRPr="00037E0B" w:rsidRDefault="00037E0B" w:rsidP="007D3EF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0B" w:rsidRPr="00037E0B" w:rsidRDefault="00037E0B" w:rsidP="007D3EF9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Покупки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0B" w:rsidRPr="00037E0B" w:rsidRDefault="00037E0B" w:rsidP="007D3EF9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Продуктовые магазины. Еда. Промышленные магазины. Одежда. Супермаркеты. Покупка еды. Покупка одежды.</w:t>
            </w:r>
          </w:p>
        </w:tc>
      </w:tr>
      <w:tr w:rsidR="00037E0B" w:rsidRPr="00037E0B" w:rsidTr="00CF3D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0B" w:rsidRPr="00037E0B" w:rsidRDefault="00037E0B" w:rsidP="007D3EF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0B" w:rsidRPr="00037E0B" w:rsidRDefault="00037E0B" w:rsidP="007D3EF9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Лекарства и здоровье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0B" w:rsidRPr="00037E0B" w:rsidRDefault="00037E0B" w:rsidP="007D3EF9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Части тела. Жалобы. Болезни. Вызов врача. Посещение стоматолога.</w:t>
            </w:r>
          </w:p>
        </w:tc>
      </w:tr>
      <w:tr w:rsidR="00037E0B" w:rsidRPr="00037E0B" w:rsidTr="00CF3D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0B" w:rsidRPr="00037E0B" w:rsidRDefault="00037E0B" w:rsidP="007D3EF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0B" w:rsidRPr="00037E0B" w:rsidRDefault="00037E0B" w:rsidP="007D3EF9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 гостинице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0B" w:rsidRPr="00037E0B" w:rsidRDefault="00037E0B" w:rsidP="007D3EF9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Бронирование номера. Регистрация в отеле. Комнаты в отеле. Проживание в гостинице.</w:t>
            </w:r>
          </w:p>
        </w:tc>
      </w:tr>
      <w:tr w:rsidR="00037E0B" w:rsidRPr="00037E0B" w:rsidTr="00CF3D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0B" w:rsidRPr="00037E0B" w:rsidRDefault="00037E0B" w:rsidP="007D3EF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0B" w:rsidRPr="00037E0B" w:rsidRDefault="00037E0B" w:rsidP="007D3EF9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 ресторане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0B" w:rsidRPr="00037E0B" w:rsidRDefault="00037E0B" w:rsidP="007D3EF9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Виды еды. Столовая посуда и приборы. Меню. Заказ в ресторане. За обедом. Ланч на двоих. За завтраком.</w:t>
            </w:r>
          </w:p>
        </w:tc>
      </w:tr>
      <w:tr w:rsidR="00037E0B" w:rsidRPr="00037E0B" w:rsidTr="00CF3D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0B" w:rsidRPr="00037E0B" w:rsidRDefault="00037E0B" w:rsidP="007D3EF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0B" w:rsidRPr="00037E0B" w:rsidRDefault="00037E0B" w:rsidP="007D3EF9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Путешествие самолетом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0B" w:rsidRPr="00037E0B" w:rsidRDefault="00037E0B" w:rsidP="007D3EF9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 аэропорту. Бронирование билетов. Таможня. Заполнение декларации.</w:t>
            </w:r>
          </w:p>
        </w:tc>
      </w:tr>
      <w:tr w:rsidR="00037E0B" w:rsidRPr="00037E0B" w:rsidTr="00CF3D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0B" w:rsidRPr="00037E0B" w:rsidRDefault="00037E0B" w:rsidP="007D3EF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0B" w:rsidRPr="00037E0B" w:rsidRDefault="00037E0B" w:rsidP="007D3EF9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Праздники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0B" w:rsidRPr="00037E0B" w:rsidRDefault="00037E0B" w:rsidP="007D3EF9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Места и виды развлечений. Организация досуговой  деятельности.</w:t>
            </w:r>
          </w:p>
        </w:tc>
      </w:tr>
      <w:tr w:rsidR="00037E0B" w:rsidRPr="00037E0B" w:rsidTr="00CF3D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0B" w:rsidRPr="00037E0B" w:rsidRDefault="00037E0B" w:rsidP="007D3EF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0B" w:rsidRPr="00037E0B" w:rsidRDefault="00037E0B" w:rsidP="007D3EF9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На улице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0B" w:rsidRPr="00037E0B" w:rsidRDefault="00037E0B" w:rsidP="007D3EF9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Ориентация в городе. Спросить и указать направление в городе. Спросить и указать направление в помещении.</w:t>
            </w:r>
          </w:p>
        </w:tc>
      </w:tr>
      <w:tr w:rsidR="00037E0B" w:rsidRPr="00037E0B" w:rsidTr="00CF3D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0B" w:rsidRPr="00037E0B" w:rsidRDefault="00037E0B" w:rsidP="007D3EF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0B" w:rsidRPr="00037E0B" w:rsidRDefault="00037E0B" w:rsidP="007D3EF9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Итоговый зачет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E0B" w:rsidRPr="00037E0B" w:rsidRDefault="00037E0B" w:rsidP="007D3EF9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Тестовое задание. Разыгрывание диалогов по заданной теме.</w:t>
            </w:r>
          </w:p>
        </w:tc>
      </w:tr>
    </w:tbl>
    <w:p w:rsidR="00037E0B" w:rsidRPr="00037E0B" w:rsidRDefault="00394431" w:rsidP="00394431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</w:t>
      </w:r>
      <w:r w:rsidR="00037E0B"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Структурное построение каждой темы максимально способствует активизации различных видов в разнообразных коммуникативных условиях с учетом адресата и ситуации общения и включает следующие основные этапы:</w:t>
      </w:r>
    </w:p>
    <w:p w:rsidR="00037E0B" w:rsidRPr="00037E0B" w:rsidRDefault="00037E0B" w:rsidP="007D3EF9">
      <w:pPr>
        <w:widowControl w:val="0"/>
        <w:numPr>
          <w:ilvl w:val="0"/>
          <w:numId w:val="2"/>
        </w:numPr>
        <w:tabs>
          <w:tab w:val="num" w:pos="426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Тематический текст.</w:t>
      </w:r>
    </w:p>
    <w:p w:rsidR="00037E0B" w:rsidRPr="00037E0B" w:rsidRDefault="00037E0B" w:rsidP="007D3EF9">
      <w:pPr>
        <w:widowControl w:val="0"/>
        <w:numPr>
          <w:ilvl w:val="0"/>
          <w:numId w:val="2"/>
        </w:numPr>
        <w:tabs>
          <w:tab w:val="num" w:pos="426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Тематический словарь.</w:t>
      </w:r>
    </w:p>
    <w:p w:rsidR="00037E0B" w:rsidRPr="00037E0B" w:rsidRDefault="00037E0B" w:rsidP="007D3EF9">
      <w:pPr>
        <w:widowControl w:val="0"/>
        <w:numPr>
          <w:ilvl w:val="0"/>
          <w:numId w:val="2"/>
        </w:numPr>
        <w:tabs>
          <w:tab w:val="num" w:pos="426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Лексические упражнения.</w:t>
      </w:r>
    </w:p>
    <w:p w:rsidR="00037E0B" w:rsidRPr="00037E0B" w:rsidRDefault="00037E0B" w:rsidP="007D3EF9">
      <w:pPr>
        <w:widowControl w:val="0"/>
        <w:numPr>
          <w:ilvl w:val="0"/>
          <w:numId w:val="2"/>
        </w:numPr>
        <w:tabs>
          <w:tab w:val="num" w:pos="426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Диалоги.</w:t>
      </w:r>
    </w:p>
    <w:p w:rsidR="00037E0B" w:rsidRPr="00037E0B" w:rsidRDefault="00037E0B" w:rsidP="007D3EF9">
      <w:pPr>
        <w:widowControl w:val="0"/>
        <w:numPr>
          <w:ilvl w:val="0"/>
          <w:numId w:val="2"/>
        </w:numPr>
        <w:tabs>
          <w:tab w:val="num" w:pos="426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Творческие задания.</w:t>
      </w:r>
    </w:p>
    <w:p w:rsidR="00037E0B" w:rsidRPr="00037E0B" w:rsidRDefault="00037E0B" w:rsidP="007D3EF9">
      <w:pPr>
        <w:widowControl w:val="0"/>
        <w:suppressAutoHyphens/>
        <w:spacing w:after="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037E0B" w:rsidRDefault="004907AC" w:rsidP="007D3EF9">
      <w:pPr>
        <w:widowControl w:val="0"/>
        <w:tabs>
          <w:tab w:val="left" w:pos="54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6</w:t>
      </w:r>
      <w:r w:rsidR="0039443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. Календарно-тематическое планирование</w:t>
      </w:r>
    </w:p>
    <w:p w:rsidR="00394431" w:rsidRPr="00037E0B" w:rsidRDefault="00394431" w:rsidP="007D3EF9">
      <w:pPr>
        <w:widowControl w:val="0"/>
        <w:tabs>
          <w:tab w:val="left" w:pos="54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(1час в неделю – всего 34 часа )</w:t>
      </w:r>
    </w:p>
    <w:p w:rsidR="00037E0B" w:rsidRPr="00037E0B" w:rsidRDefault="00037E0B" w:rsidP="007D3EF9">
      <w:pPr>
        <w:widowControl w:val="0"/>
        <w:tabs>
          <w:tab w:val="left" w:pos="54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tbl>
      <w:tblPr>
        <w:tblW w:w="5301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4"/>
        <w:gridCol w:w="1137"/>
        <w:gridCol w:w="1841"/>
        <w:gridCol w:w="2411"/>
        <w:gridCol w:w="2124"/>
        <w:gridCol w:w="2200"/>
      </w:tblGrid>
      <w:tr w:rsidR="004907AC" w:rsidRPr="00037E0B" w:rsidTr="004907AC">
        <w:trPr>
          <w:trHeight w:val="900"/>
        </w:trPr>
        <w:tc>
          <w:tcPr>
            <w:tcW w:w="404" w:type="pct"/>
            <w:vAlign w:val="center"/>
          </w:tcPr>
          <w:p w:rsidR="004907AC" w:rsidRPr="00037E0B" w:rsidRDefault="004907AC" w:rsidP="007D3EF9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  <w:t>№ урока</w:t>
            </w:r>
          </w:p>
        </w:tc>
        <w:tc>
          <w:tcPr>
            <w:tcW w:w="538" w:type="pct"/>
          </w:tcPr>
          <w:p w:rsidR="004907AC" w:rsidRDefault="004907AC" w:rsidP="007D3EF9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</w:pPr>
          </w:p>
          <w:p w:rsidR="004907AC" w:rsidRDefault="004907AC" w:rsidP="007D3EF9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</w:pPr>
          </w:p>
          <w:p w:rsidR="004907AC" w:rsidRDefault="004907AC" w:rsidP="007D3EF9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  <w:t>Дата</w:t>
            </w:r>
          </w:p>
          <w:p w:rsidR="004907AC" w:rsidRPr="00037E0B" w:rsidRDefault="004907AC" w:rsidP="004907AC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871" w:type="pct"/>
            <w:vAlign w:val="center"/>
          </w:tcPr>
          <w:p w:rsidR="004907AC" w:rsidRPr="00037E0B" w:rsidRDefault="004907AC" w:rsidP="007D3EF9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  <w:t>Тема</w:t>
            </w:r>
          </w:p>
        </w:tc>
        <w:tc>
          <w:tcPr>
            <w:tcW w:w="1141" w:type="pct"/>
            <w:vAlign w:val="center"/>
          </w:tcPr>
          <w:p w:rsidR="004907AC" w:rsidRPr="00037E0B" w:rsidRDefault="004907AC" w:rsidP="007D3EF9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  <w:t>Содержание</w:t>
            </w:r>
          </w:p>
          <w:p w:rsidR="004907AC" w:rsidRPr="00037E0B" w:rsidRDefault="004907AC" w:rsidP="007D3EF9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005" w:type="pct"/>
            <w:vAlign w:val="center"/>
          </w:tcPr>
          <w:p w:rsidR="004907AC" w:rsidRPr="00037E0B" w:rsidRDefault="004907AC" w:rsidP="007D3EF9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  <w:t>Деятельность учащихся на уроке</w:t>
            </w:r>
          </w:p>
          <w:p w:rsidR="004907AC" w:rsidRPr="00037E0B" w:rsidRDefault="004907AC" w:rsidP="007D3EF9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  <w:t>(Виды, формы способы деятельности)</w:t>
            </w:r>
          </w:p>
        </w:tc>
        <w:tc>
          <w:tcPr>
            <w:tcW w:w="1042" w:type="pct"/>
            <w:vAlign w:val="center"/>
          </w:tcPr>
          <w:p w:rsidR="004907AC" w:rsidRPr="00037E0B" w:rsidRDefault="004907AC" w:rsidP="007D3EF9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  <w:t>Планируемый</w:t>
            </w:r>
          </w:p>
          <w:p w:rsidR="004907AC" w:rsidRPr="00037E0B" w:rsidRDefault="004907AC" w:rsidP="007D3EF9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  <w:t>результат</w:t>
            </w:r>
          </w:p>
        </w:tc>
      </w:tr>
      <w:tr w:rsidR="004907AC" w:rsidRPr="00037E0B" w:rsidTr="004907AC">
        <w:tc>
          <w:tcPr>
            <w:tcW w:w="404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538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871" w:type="pct"/>
            <w:vMerge w:val="restar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Знакомство </w:t>
            </w:r>
          </w:p>
        </w:tc>
        <w:tc>
          <w:tcPr>
            <w:tcW w:w="1141" w:type="pct"/>
          </w:tcPr>
          <w:p w:rsidR="004907AC" w:rsidRPr="00037E0B" w:rsidRDefault="004907AC" w:rsidP="007D3EF9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  <w:t>Фразы приветствия. Обращение.</w:t>
            </w:r>
          </w:p>
        </w:tc>
        <w:tc>
          <w:tcPr>
            <w:tcW w:w="1005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Фронтальная работа</w:t>
            </w:r>
          </w:p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Работа в парах</w:t>
            </w:r>
          </w:p>
        </w:tc>
        <w:tc>
          <w:tcPr>
            <w:tcW w:w="1042" w:type="pct"/>
            <w:vMerge w:val="restar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Диалог по теме "Знакомство".</w:t>
            </w:r>
          </w:p>
        </w:tc>
      </w:tr>
      <w:tr w:rsidR="004907AC" w:rsidRPr="00037E0B" w:rsidTr="004907AC">
        <w:tc>
          <w:tcPr>
            <w:tcW w:w="404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538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71" w:type="pct"/>
            <w:vMerge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41" w:type="pct"/>
          </w:tcPr>
          <w:p w:rsidR="004907AC" w:rsidRPr="00037E0B" w:rsidRDefault="004907AC" w:rsidP="007D3EF9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  <w:t>Начало разговора.</w:t>
            </w:r>
          </w:p>
        </w:tc>
        <w:tc>
          <w:tcPr>
            <w:tcW w:w="1005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Фронтальная работа</w:t>
            </w:r>
          </w:p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Работа в парах</w:t>
            </w:r>
          </w:p>
        </w:tc>
        <w:tc>
          <w:tcPr>
            <w:tcW w:w="1042" w:type="pct"/>
            <w:vMerge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4907AC" w:rsidRPr="00037E0B" w:rsidTr="004907AC">
        <w:tc>
          <w:tcPr>
            <w:tcW w:w="404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3</w:t>
            </w:r>
          </w:p>
        </w:tc>
        <w:tc>
          <w:tcPr>
            <w:tcW w:w="538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</w:pPr>
          </w:p>
        </w:tc>
        <w:tc>
          <w:tcPr>
            <w:tcW w:w="871" w:type="pct"/>
            <w:vMerge w:val="restar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Приглашения</w:t>
            </w:r>
          </w:p>
        </w:tc>
        <w:tc>
          <w:tcPr>
            <w:tcW w:w="1141" w:type="pct"/>
          </w:tcPr>
          <w:p w:rsidR="004907AC" w:rsidRPr="00037E0B" w:rsidRDefault="004907AC" w:rsidP="007D3EF9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Устные и письменные приглашения.</w:t>
            </w:r>
          </w:p>
        </w:tc>
        <w:tc>
          <w:tcPr>
            <w:tcW w:w="1005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Фронтальная и индивидуальная работа. Работа в группах</w:t>
            </w:r>
          </w:p>
        </w:tc>
        <w:tc>
          <w:tcPr>
            <w:tcW w:w="1042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Устное и письменное приглашение.</w:t>
            </w:r>
          </w:p>
        </w:tc>
      </w:tr>
      <w:tr w:rsidR="004907AC" w:rsidRPr="00037E0B" w:rsidTr="004907AC">
        <w:tc>
          <w:tcPr>
            <w:tcW w:w="404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4</w:t>
            </w:r>
          </w:p>
        </w:tc>
        <w:tc>
          <w:tcPr>
            <w:tcW w:w="538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71" w:type="pct"/>
            <w:vMerge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41" w:type="pct"/>
          </w:tcPr>
          <w:p w:rsidR="004907AC" w:rsidRPr="00037E0B" w:rsidRDefault="004907AC" w:rsidP="007D3EF9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Как вежливо принять/отказаться от приглашения.</w:t>
            </w:r>
          </w:p>
        </w:tc>
        <w:tc>
          <w:tcPr>
            <w:tcW w:w="1005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Работа в парах и группах</w:t>
            </w:r>
          </w:p>
        </w:tc>
        <w:tc>
          <w:tcPr>
            <w:tcW w:w="1042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Приглашение и отказ участников диалога или беседы.</w:t>
            </w:r>
          </w:p>
        </w:tc>
      </w:tr>
      <w:tr w:rsidR="004907AC" w:rsidRPr="00037E0B" w:rsidTr="004907AC">
        <w:tc>
          <w:tcPr>
            <w:tcW w:w="404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5</w:t>
            </w:r>
          </w:p>
        </w:tc>
        <w:tc>
          <w:tcPr>
            <w:tcW w:w="538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</w:pPr>
          </w:p>
        </w:tc>
        <w:tc>
          <w:tcPr>
            <w:tcW w:w="871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Прощание</w:t>
            </w:r>
          </w:p>
        </w:tc>
        <w:tc>
          <w:tcPr>
            <w:tcW w:w="1141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Фразы прощания. Завершение разговора.</w:t>
            </w:r>
          </w:p>
        </w:tc>
        <w:tc>
          <w:tcPr>
            <w:tcW w:w="1005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Работа в парах и группах</w:t>
            </w:r>
          </w:p>
        </w:tc>
        <w:tc>
          <w:tcPr>
            <w:tcW w:w="1042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Диалог/беседа по теме</w:t>
            </w:r>
          </w:p>
        </w:tc>
      </w:tr>
      <w:tr w:rsidR="004907AC" w:rsidRPr="00037E0B" w:rsidTr="004907AC">
        <w:tc>
          <w:tcPr>
            <w:tcW w:w="404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6</w:t>
            </w:r>
          </w:p>
        </w:tc>
        <w:tc>
          <w:tcPr>
            <w:tcW w:w="538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871" w:type="pct"/>
            <w:vMerge w:val="restar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  <w:t>Покупки</w:t>
            </w:r>
          </w:p>
        </w:tc>
        <w:tc>
          <w:tcPr>
            <w:tcW w:w="1141" w:type="pct"/>
          </w:tcPr>
          <w:p w:rsidR="004907AC" w:rsidRPr="00037E0B" w:rsidRDefault="004907AC" w:rsidP="007D3EF9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  <w:t>Еда. Супермаркеты.  Продуктовые магазины</w:t>
            </w:r>
          </w:p>
        </w:tc>
        <w:tc>
          <w:tcPr>
            <w:tcW w:w="1005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Фронтальная работа</w:t>
            </w:r>
          </w:p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Работа в парах</w:t>
            </w:r>
          </w:p>
        </w:tc>
        <w:tc>
          <w:tcPr>
            <w:tcW w:w="1042" w:type="pct"/>
            <w:vMerge w:val="restart"/>
          </w:tcPr>
          <w:p w:rsidR="004907AC" w:rsidRPr="00037E0B" w:rsidRDefault="004907AC" w:rsidP="007D3EF9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Чтение учебных текстов с полным пониманием содержания.</w:t>
            </w:r>
          </w:p>
          <w:p w:rsidR="004907AC" w:rsidRPr="00037E0B" w:rsidRDefault="004907AC" w:rsidP="007D3EF9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Диалоги по теме «Покупки».</w:t>
            </w:r>
          </w:p>
        </w:tc>
      </w:tr>
      <w:tr w:rsidR="004907AC" w:rsidRPr="00037E0B" w:rsidTr="004907AC">
        <w:tc>
          <w:tcPr>
            <w:tcW w:w="404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7</w:t>
            </w:r>
          </w:p>
        </w:tc>
        <w:tc>
          <w:tcPr>
            <w:tcW w:w="538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71" w:type="pct"/>
            <w:vMerge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41" w:type="pct"/>
          </w:tcPr>
          <w:p w:rsidR="004907AC" w:rsidRPr="00037E0B" w:rsidRDefault="004907AC" w:rsidP="007D3EF9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  <w:t>Покупка еды и продуктов питания</w:t>
            </w:r>
          </w:p>
        </w:tc>
        <w:tc>
          <w:tcPr>
            <w:tcW w:w="1005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Работа в парах и группах</w:t>
            </w:r>
          </w:p>
        </w:tc>
        <w:tc>
          <w:tcPr>
            <w:tcW w:w="1042" w:type="pct"/>
            <w:vMerge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4907AC" w:rsidRPr="00037E0B" w:rsidTr="004907AC">
        <w:tc>
          <w:tcPr>
            <w:tcW w:w="404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8</w:t>
            </w:r>
          </w:p>
        </w:tc>
        <w:tc>
          <w:tcPr>
            <w:tcW w:w="538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71" w:type="pct"/>
            <w:vMerge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41" w:type="pct"/>
          </w:tcPr>
          <w:p w:rsidR="004907AC" w:rsidRPr="00037E0B" w:rsidRDefault="004907AC" w:rsidP="007D3EF9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Одежда. </w:t>
            </w:r>
            <w:r w:rsidR="00B500E4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  <w:t>В супермаркете</w:t>
            </w:r>
            <w:r w:rsidRPr="00037E0B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  <w:t>.</w:t>
            </w:r>
          </w:p>
        </w:tc>
        <w:tc>
          <w:tcPr>
            <w:tcW w:w="1005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Работа в парах и группах</w:t>
            </w:r>
          </w:p>
        </w:tc>
        <w:tc>
          <w:tcPr>
            <w:tcW w:w="1042" w:type="pct"/>
            <w:vMerge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4907AC" w:rsidRPr="00037E0B" w:rsidTr="004907AC">
        <w:tc>
          <w:tcPr>
            <w:tcW w:w="404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9</w:t>
            </w:r>
          </w:p>
        </w:tc>
        <w:tc>
          <w:tcPr>
            <w:tcW w:w="538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71" w:type="pct"/>
            <w:vMerge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41" w:type="pct"/>
          </w:tcPr>
          <w:p w:rsidR="004907AC" w:rsidRPr="00037E0B" w:rsidRDefault="004907AC" w:rsidP="007D3EF9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  <w:t>Покупка одежды.</w:t>
            </w:r>
          </w:p>
        </w:tc>
        <w:tc>
          <w:tcPr>
            <w:tcW w:w="1005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Работа в парах и группах</w:t>
            </w:r>
          </w:p>
        </w:tc>
        <w:tc>
          <w:tcPr>
            <w:tcW w:w="1042" w:type="pct"/>
            <w:vMerge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4907AC" w:rsidRPr="00037E0B" w:rsidTr="004907AC">
        <w:tc>
          <w:tcPr>
            <w:tcW w:w="404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10</w:t>
            </w:r>
          </w:p>
        </w:tc>
        <w:tc>
          <w:tcPr>
            <w:tcW w:w="538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871" w:type="pct"/>
            <w:vMerge w:val="restar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  <w:t>Лекарства и здоровье</w:t>
            </w:r>
          </w:p>
        </w:tc>
        <w:tc>
          <w:tcPr>
            <w:tcW w:w="1141" w:type="pct"/>
          </w:tcPr>
          <w:p w:rsidR="004907AC" w:rsidRPr="00037E0B" w:rsidRDefault="004907AC" w:rsidP="007D3EF9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  <w:t>Части тела</w:t>
            </w:r>
          </w:p>
        </w:tc>
        <w:tc>
          <w:tcPr>
            <w:tcW w:w="1005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Лекция</w:t>
            </w:r>
          </w:p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Беседа</w:t>
            </w:r>
          </w:p>
        </w:tc>
        <w:tc>
          <w:tcPr>
            <w:tcW w:w="1042" w:type="pct"/>
            <w:vMerge w:val="restart"/>
          </w:tcPr>
          <w:p w:rsidR="004907AC" w:rsidRPr="00037E0B" w:rsidRDefault="004907AC" w:rsidP="007D3EF9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Чтение учебных текстов с полным пониманием содержания.</w:t>
            </w:r>
          </w:p>
          <w:p w:rsidR="004907AC" w:rsidRPr="00037E0B" w:rsidRDefault="004907AC" w:rsidP="007D3EF9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Диалоги по теме «Лекарства и здоровье».</w:t>
            </w:r>
          </w:p>
        </w:tc>
      </w:tr>
      <w:tr w:rsidR="004907AC" w:rsidRPr="00037E0B" w:rsidTr="004907AC">
        <w:tc>
          <w:tcPr>
            <w:tcW w:w="404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11</w:t>
            </w:r>
          </w:p>
        </w:tc>
        <w:tc>
          <w:tcPr>
            <w:tcW w:w="538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71" w:type="pct"/>
            <w:vMerge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41" w:type="pct"/>
          </w:tcPr>
          <w:p w:rsidR="004907AC" w:rsidRPr="00037E0B" w:rsidRDefault="004907AC" w:rsidP="007D3EF9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  <w:t>Жалобы. Болезни.</w:t>
            </w:r>
          </w:p>
        </w:tc>
        <w:tc>
          <w:tcPr>
            <w:tcW w:w="1005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Работа в парах</w:t>
            </w:r>
          </w:p>
        </w:tc>
        <w:tc>
          <w:tcPr>
            <w:tcW w:w="1042" w:type="pct"/>
            <w:vMerge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4907AC" w:rsidRPr="00037E0B" w:rsidTr="004907AC">
        <w:tc>
          <w:tcPr>
            <w:tcW w:w="404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12</w:t>
            </w:r>
          </w:p>
        </w:tc>
        <w:tc>
          <w:tcPr>
            <w:tcW w:w="538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71" w:type="pct"/>
            <w:vMerge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41" w:type="pct"/>
          </w:tcPr>
          <w:p w:rsidR="004907AC" w:rsidRPr="00037E0B" w:rsidRDefault="004907AC" w:rsidP="007D3EF9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  <w:t>Вызов врача.</w:t>
            </w:r>
          </w:p>
        </w:tc>
        <w:tc>
          <w:tcPr>
            <w:tcW w:w="1005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Работа в парах и группах</w:t>
            </w:r>
          </w:p>
        </w:tc>
        <w:tc>
          <w:tcPr>
            <w:tcW w:w="1042" w:type="pct"/>
            <w:vMerge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4907AC" w:rsidRPr="00037E0B" w:rsidTr="004907AC">
        <w:tc>
          <w:tcPr>
            <w:tcW w:w="404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13</w:t>
            </w:r>
          </w:p>
        </w:tc>
        <w:tc>
          <w:tcPr>
            <w:tcW w:w="538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71" w:type="pct"/>
            <w:vMerge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41" w:type="pct"/>
          </w:tcPr>
          <w:p w:rsidR="004907AC" w:rsidRPr="00037E0B" w:rsidRDefault="004907AC" w:rsidP="007D3EF9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  <w:t>Посещение стоматолога.</w:t>
            </w:r>
          </w:p>
        </w:tc>
        <w:tc>
          <w:tcPr>
            <w:tcW w:w="1005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Работа в парах</w:t>
            </w:r>
          </w:p>
        </w:tc>
        <w:tc>
          <w:tcPr>
            <w:tcW w:w="1042" w:type="pct"/>
            <w:vMerge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4907AC" w:rsidRPr="00037E0B" w:rsidTr="004907AC">
        <w:tc>
          <w:tcPr>
            <w:tcW w:w="404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14</w:t>
            </w:r>
          </w:p>
        </w:tc>
        <w:tc>
          <w:tcPr>
            <w:tcW w:w="538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871" w:type="pct"/>
            <w:vMerge w:val="restar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  <w:t>В гостинице</w:t>
            </w:r>
          </w:p>
        </w:tc>
        <w:tc>
          <w:tcPr>
            <w:tcW w:w="1141" w:type="pct"/>
          </w:tcPr>
          <w:p w:rsidR="004907AC" w:rsidRPr="00037E0B" w:rsidRDefault="004907AC" w:rsidP="007D3EF9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  <w:t>Бронирование номера.</w:t>
            </w:r>
          </w:p>
        </w:tc>
        <w:tc>
          <w:tcPr>
            <w:tcW w:w="1005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Лекция </w:t>
            </w:r>
          </w:p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Работа в парах</w:t>
            </w:r>
          </w:p>
        </w:tc>
        <w:tc>
          <w:tcPr>
            <w:tcW w:w="1042" w:type="pct"/>
            <w:vMerge w:val="restart"/>
          </w:tcPr>
          <w:p w:rsidR="004907AC" w:rsidRPr="00037E0B" w:rsidRDefault="004907AC" w:rsidP="007D3EF9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Чтение учебных текстов с полным пониманием содержания.</w:t>
            </w:r>
          </w:p>
          <w:p w:rsidR="004907AC" w:rsidRPr="00037E0B" w:rsidRDefault="004907AC" w:rsidP="007D3EF9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Диалоги по теме </w:t>
            </w:r>
          </w:p>
          <w:p w:rsidR="004907AC" w:rsidRPr="00037E0B" w:rsidRDefault="004907AC" w:rsidP="007D3EF9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«</w:t>
            </w:r>
            <w:r w:rsidRPr="00037E0B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  <w:t>В гостинице</w:t>
            </w:r>
            <w:r w:rsidRPr="00037E0B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».</w:t>
            </w:r>
          </w:p>
        </w:tc>
      </w:tr>
      <w:tr w:rsidR="004907AC" w:rsidRPr="00037E0B" w:rsidTr="004907AC">
        <w:tc>
          <w:tcPr>
            <w:tcW w:w="404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15</w:t>
            </w:r>
          </w:p>
        </w:tc>
        <w:tc>
          <w:tcPr>
            <w:tcW w:w="538" w:type="pct"/>
          </w:tcPr>
          <w:p w:rsidR="004907AC" w:rsidRPr="00037E0B" w:rsidRDefault="004907AC" w:rsidP="007D3EF9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871" w:type="pct"/>
            <w:vMerge/>
          </w:tcPr>
          <w:p w:rsidR="004907AC" w:rsidRPr="00037E0B" w:rsidRDefault="004907AC" w:rsidP="007D3EF9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1141" w:type="pct"/>
          </w:tcPr>
          <w:p w:rsidR="004907AC" w:rsidRPr="00037E0B" w:rsidRDefault="004907AC" w:rsidP="007D3EF9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  <w:t>Регистрация в отеле.</w:t>
            </w:r>
          </w:p>
        </w:tc>
        <w:tc>
          <w:tcPr>
            <w:tcW w:w="1005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Работа в парах</w:t>
            </w:r>
          </w:p>
        </w:tc>
        <w:tc>
          <w:tcPr>
            <w:tcW w:w="1042" w:type="pct"/>
            <w:vMerge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4907AC" w:rsidRPr="00037E0B" w:rsidTr="004907AC">
        <w:tc>
          <w:tcPr>
            <w:tcW w:w="404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16</w:t>
            </w:r>
          </w:p>
        </w:tc>
        <w:tc>
          <w:tcPr>
            <w:tcW w:w="538" w:type="pct"/>
          </w:tcPr>
          <w:p w:rsidR="004907AC" w:rsidRPr="00037E0B" w:rsidRDefault="004907AC" w:rsidP="007D3EF9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871" w:type="pct"/>
            <w:vMerge/>
          </w:tcPr>
          <w:p w:rsidR="004907AC" w:rsidRPr="00037E0B" w:rsidRDefault="004907AC" w:rsidP="007D3EF9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1141" w:type="pct"/>
          </w:tcPr>
          <w:p w:rsidR="004907AC" w:rsidRPr="00037E0B" w:rsidRDefault="004907AC" w:rsidP="007D3EF9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  <w:t>Комнаты в отеле.</w:t>
            </w:r>
          </w:p>
        </w:tc>
        <w:tc>
          <w:tcPr>
            <w:tcW w:w="1005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Работа в парах</w:t>
            </w:r>
          </w:p>
        </w:tc>
        <w:tc>
          <w:tcPr>
            <w:tcW w:w="1042" w:type="pct"/>
            <w:vMerge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4907AC" w:rsidRPr="00037E0B" w:rsidTr="004907AC">
        <w:tc>
          <w:tcPr>
            <w:tcW w:w="404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17</w:t>
            </w:r>
          </w:p>
        </w:tc>
        <w:tc>
          <w:tcPr>
            <w:tcW w:w="538" w:type="pct"/>
          </w:tcPr>
          <w:p w:rsidR="004907AC" w:rsidRPr="00037E0B" w:rsidRDefault="004907AC" w:rsidP="007D3EF9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871" w:type="pct"/>
            <w:vMerge/>
          </w:tcPr>
          <w:p w:rsidR="004907AC" w:rsidRPr="00037E0B" w:rsidRDefault="004907AC" w:rsidP="007D3EF9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1141" w:type="pct"/>
          </w:tcPr>
          <w:p w:rsidR="004907AC" w:rsidRPr="00037E0B" w:rsidRDefault="004907AC" w:rsidP="007D3EF9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  <w:t>Проживание в гостинице.</w:t>
            </w:r>
          </w:p>
        </w:tc>
        <w:tc>
          <w:tcPr>
            <w:tcW w:w="1005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Работа в парах</w:t>
            </w:r>
          </w:p>
        </w:tc>
        <w:tc>
          <w:tcPr>
            <w:tcW w:w="1042" w:type="pct"/>
            <w:vMerge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4907AC" w:rsidRPr="00037E0B" w:rsidTr="004907AC">
        <w:tc>
          <w:tcPr>
            <w:tcW w:w="404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18</w:t>
            </w:r>
          </w:p>
        </w:tc>
        <w:tc>
          <w:tcPr>
            <w:tcW w:w="538" w:type="pct"/>
          </w:tcPr>
          <w:p w:rsidR="004907AC" w:rsidRPr="00037E0B" w:rsidRDefault="004907AC" w:rsidP="007D3EF9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871" w:type="pct"/>
            <w:vMerge w:val="restart"/>
          </w:tcPr>
          <w:p w:rsidR="004907AC" w:rsidRPr="00037E0B" w:rsidRDefault="004907AC" w:rsidP="007D3EF9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  <w:t>В ресторане</w:t>
            </w:r>
          </w:p>
        </w:tc>
        <w:tc>
          <w:tcPr>
            <w:tcW w:w="1141" w:type="pct"/>
          </w:tcPr>
          <w:p w:rsidR="004907AC" w:rsidRPr="00037E0B" w:rsidRDefault="004907AC" w:rsidP="007D3EF9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  <w:t>Виды еды. Меню.</w:t>
            </w:r>
          </w:p>
        </w:tc>
        <w:tc>
          <w:tcPr>
            <w:tcW w:w="1005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Лекция</w:t>
            </w:r>
          </w:p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Работа в группах</w:t>
            </w:r>
          </w:p>
        </w:tc>
        <w:tc>
          <w:tcPr>
            <w:tcW w:w="1042" w:type="pct"/>
            <w:vMerge w:val="restart"/>
          </w:tcPr>
          <w:p w:rsidR="004907AC" w:rsidRPr="00037E0B" w:rsidRDefault="004907AC" w:rsidP="007D3EF9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Чтение учебных текстов с полным пониманием содержания.</w:t>
            </w:r>
          </w:p>
          <w:p w:rsidR="004907AC" w:rsidRPr="00037E0B" w:rsidRDefault="004907AC" w:rsidP="007D3EF9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Диалоги по теме </w:t>
            </w:r>
          </w:p>
          <w:p w:rsidR="004907AC" w:rsidRPr="00037E0B" w:rsidRDefault="004907AC" w:rsidP="007D3EF9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lastRenderedPageBreak/>
              <w:t>«</w:t>
            </w:r>
            <w:r w:rsidRPr="00037E0B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  <w:t>В ресторане</w:t>
            </w:r>
            <w:r w:rsidRPr="00037E0B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».</w:t>
            </w:r>
          </w:p>
        </w:tc>
      </w:tr>
      <w:tr w:rsidR="004907AC" w:rsidRPr="00037E0B" w:rsidTr="004907AC">
        <w:tc>
          <w:tcPr>
            <w:tcW w:w="404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19</w:t>
            </w:r>
          </w:p>
        </w:tc>
        <w:tc>
          <w:tcPr>
            <w:tcW w:w="538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71" w:type="pct"/>
            <w:vMerge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41" w:type="pct"/>
          </w:tcPr>
          <w:p w:rsidR="004907AC" w:rsidRPr="00037E0B" w:rsidRDefault="004907AC" w:rsidP="007D3EF9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  <w:t>Столовая посуда и приборы.</w:t>
            </w:r>
          </w:p>
        </w:tc>
        <w:tc>
          <w:tcPr>
            <w:tcW w:w="1005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Индивидуальная работа</w:t>
            </w:r>
          </w:p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Работа в группах</w:t>
            </w:r>
          </w:p>
        </w:tc>
        <w:tc>
          <w:tcPr>
            <w:tcW w:w="1042" w:type="pct"/>
            <w:vMerge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4907AC" w:rsidRPr="00037E0B" w:rsidTr="004907AC">
        <w:tc>
          <w:tcPr>
            <w:tcW w:w="404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lastRenderedPageBreak/>
              <w:t>20</w:t>
            </w:r>
          </w:p>
        </w:tc>
        <w:tc>
          <w:tcPr>
            <w:tcW w:w="538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71" w:type="pct"/>
            <w:vMerge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41" w:type="pct"/>
          </w:tcPr>
          <w:p w:rsidR="004907AC" w:rsidRPr="00037E0B" w:rsidRDefault="004907AC" w:rsidP="007D3EF9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  <w:t>Заказ в ресторане. За обедом.</w:t>
            </w:r>
          </w:p>
        </w:tc>
        <w:tc>
          <w:tcPr>
            <w:tcW w:w="1005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Работа в парах и группах</w:t>
            </w:r>
          </w:p>
        </w:tc>
        <w:tc>
          <w:tcPr>
            <w:tcW w:w="1042" w:type="pct"/>
            <w:vMerge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4907AC" w:rsidRPr="00037E0B" w:rsidTr="004907AC">
        <w:tc>
          <w:tcPr>
            <w:tcW w:w="404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lastRenderedPageBreak/>
              <w:t>21</w:t>
            </w:r>
          </w:p>
        </w:tc>
        <w:tc>
          <w:tcPr>
            <w:tcW w:w="538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71" w:type="pct"/>
            <w:vMerge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41" w:type="pct"/>
          </w:tcPr>
          <w:p w:rsidR="004907AC" w:rsidRPr="00037E0B" w:rsidRDefault="004907AC" w:rsidP="007D3EF9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  <w:t>Ланч на двоих. За завтраком.</w:t>
            </w:r>
          </w:p>
        </w:tc>
        <w:tc>
          <w:tcPr>
            <w:tcW w:w="1005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Работа в парах</w:t>
            </w:r>
          </w:p>
        </w:tc>
        <w:tc>
          <w:tcPr>
            <w:tcW w:w="1042" w:type="pct"/>
            <w:vMerge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4907AC" w:rsidRPr="00037E0B" w:rsidTr="004907AC">
        <w:tc>
          <w:tcPr>
            <w:tcW w:w="404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22</w:t>
            </w:r>
          </w:p>
        </w:tc>
        <w:tc>
          <w:tcPr>
            <w:tcW w:w="538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871" w:type="pct"/>
            <w:vMerge w:val="restar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  <w:t>Путешествие самолетом</w:t>
            </w:r>
          </w:p>
        </w:tc>
        <w:tc>
          <w:tcPr>
            <w:tcW w:w="1141" w:type="pct"/>
          </w:tcPr>
          <w:p w:rsidR="004907AC" w:rsidRPr="00037E0B" w:rsidRDefault="004907AC" w:rsidP="007D3EF9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  <w:t>В аэропорту.</w:t>
            </w:r>
          </w:p>
        </w:tc>
        <w:tc>
          <w:tcPr>
            <w:tcW w:w="1005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Лекция</w:t>
            </w:r>
          </w:p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Работа в парах</w:t>
            </w:r>
          </w:p>
        </w:tc>
        <w:tc>
          <w:tcPr>
            <w:tcW w:w="1042" w:type="pct"/>
            <w:vMerge w:val="restart"/>
          </w:tcPr>
          <w:p w:rsidR="004907AC" w:rsidRPr="00037E0B" w:rsidRDefault="004907AC" w:rsidP="007D3EF9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Чтение учебных текстов с полным пониманием содержания.</w:t>
            </w:r>
          </w:p>
          <w:p w:rsidR="004907AC" w:rsidRPr="00037E0B" w:rsidRDefault="004907AC" w:rsidP="007D3EF9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Диалоги по теме «</w:t>
            </w:r>
            <w:r w:rsidRPr="00037E0B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  <w:t>Путешествие самолетом</w:t>
            </w:r>
            <w:r w:rsidRPr="00037E0B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».</w:t>
            </w:r>
          </w:p>
          <w:p w:rsidR="004907AC" w:rsidRPr="00037E0B" w:rsidRDefault="004907AC" w:rsidP="007D3EF9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Заполнение декларации.</w:t>
            </w:r>
          </w:p>
        </w:tc>
      </w:tr>
      <w:tr w:rsidR="004907AC" w:rsidRPr="00037E0B" w:rsidTr="004907AC">
        <w:tc>
          <w:tcPr>
            <w:tcW w:w="404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23</w:t>
            </w:r>
          </w:p>
        </w:tc>
        <w:tc>
          <w:tcPr>
            <w:tcW w:w="538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71" w:type="pct"/>
            <w:vMerge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41" w:type="pct"/>
          </w:tcPr>
          <w:p w:rsidR="004907AC" w:rsidRPr="00037E0B" w:rsidRDefault="004907AC" w:rsidP="007D3EF9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  <w:t>Бронирование билетов.</w:t>
            </w:r>
          </w:p>
        </w:tc>
        <w:tc>
          <w:tcPr>
            <w:tcW w:w="1005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Работа в парах</w:t>
            </w:r>
          </w:p>
        </w:tc>
        <w:tc>
          <w:tcPr>
            <w:tcW w:w="1042" w:type="pct"/>
            <w:vMerge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4907AC" w:rsidRPr="00037E0B" w:rsidTr="004907AC">
        <w:tc>
          <w:tcPr>
            <w:tcW w:w="404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24</w:t>
            </w:r>
          </w:p>
        </w:tc>
        <w:tc>
          <w:tcPr>
            <w:tcW w:w="538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71" w:type="pct"/>
            <w:vMerge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41" w:type="pct"/>
          </w:tcPr>
          <w:p w:rsidR="004907AC" w:rsidRPr="00037E0B" w:rsidRDefault="004907AC" w:rsidP="007D3EF9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  <w:t>Таможня.</w:t>
            </w:r>
          </w:p>
        </w:tc>
        <w:tc>
          <w:tcPr>
            <w:tcW w:w="1005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Работа в группах и парах</w:t>
            </w:r>
          </w:p>
        </w:tc>
        <w:tc>
          <w:tcPr>
            <w:tcW w:w="1042" w:type="pct"/>
            <w:vMerge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4907AC" w:rsidRPr="00037E0B" w:rsidTr="004907AC">
        <w:trPr>
          <w:trHeight w:val="70"/>
        </w:trPr>
        <w:tc>
          <w:tcPr>
            <w:tcW w:w="404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25</w:t>
            </w:r>
          </w:p>
        </w:tc>
        <w:tc>
          <w:tcPr>
            <w:tcW w:w="538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71" w:type="pct"/>
            <w:vMerge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41" w:type="pct"/>
          </w:tcPr>
          <w:p w:rsidR="004907AC" w:rsidRPr="00037E0B" w:rsidRDefault="004907AC" w:rsidP="007D3EF9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  <w:t>Заполнение декларации.</w:t>
            </w:r>
          </w:p>
        </w:tc>
        <w:tc>
          <w:tcPr>
            <w:tcW w:w="1005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Индивидуальная работа</w:t>
            </w:r>
          </w:p>
        </w:tc>
        <w:tc>
          <w:tcPr>
            <w:tcW w:w="1042" w:type="pct"/>
            <w:vMerge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4907AC" w:rsidRPr="00037E0B" w:rsidTr="004907AC">
        <w:tc>
          <w:tcPr>
            <w:tcW w:w="404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26</w:t>
            </w:r>
          </w:p>
        </w:tc>
        <w:tc>
          <w:tcPr>
            <w:tcW w:w="538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</w:pPr>
          </w:p>
        </w:tc>
        <w:tc>
          <w:tcPr>
            <w:tcW w:w="871" w:type="pct"/>
            <w:vMerge w:val="restar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Праздники</w:t>
            </w:r>
          </w:p>
        </w:tc>
        <w:tc>
          <w:tcPr>
            <w:tcW w:w="1141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Места и виды развлечений.</w:t>
            </w:r>
          </w:p>
        </w:tc>
        <w:tc>
          <w:tcPr>
            <w:tcW w:w="1005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Форум по теме</w:t>
            </w:r>
          </w:p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Работа в группах</w:t>
            </w:r>
          </w:p>
        </w:tc>
        <w:tc>
          <w:tcPr>
            <w:tcW w:w="1042" w:type="pct"/>
            <w:vMerge w:val="restart"/>
          </w:tcPr>
          <w:p w:rsidR="004907AC" w:rsidRPr="00037E0B" w:rsidRDefault="004907AC" w:rsidP="007D3EF9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Чтение учебных текстов с полным пониманием содержания.</w:t>
            </w:r>
          </w:p>
          <w:p w:rsidR="004907AC" w:rsidRPr="00037E0B" w:rsidRDefault="004907AC" w:rsidP="007D3EF9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Диалоги по теме «</w:t>
            </w:r>
            <w:r w:rsidRPr="00037E0B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  <w:t>Занятия в свободное время</w:t>
            </w:r>
            <w:r w:rsidRPr="00037E0B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», «Планирование отпуска».</w:t>
            </w:r>
          </w:p>
          <w:p w:rsidR="004907AC" w:rsidRPr="00037E0B" w:rsidRDefault="004907AC" w:rsidP="007D3EF9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Составление плана проведения отпуска/каникул.</w:t>
            </w:r>
          </w:p>
        </w:tc>
      </w:tr>
      <w:tr w:rsidR="004907AC" w:rsidRPr="00037E0B" w:rsidTr="004907AC">
        <w:tc>
          <w:tcPr>
            <w:tcW w:w="404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27</w:t>
            </w:r>
          </w:p>
        </w:tc>
        <w:tc>
          <w:tcPr>
            <w:tcW w:w="538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71" w:type="pct"/>
            <w:vMerge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41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Места и виды развлечений.</w:t>
            </w:r>
          </w:p>
        </w:tc>
        <w:tc>
          <w:tcPr>
            <w:tcW w:w="1005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Работа в группах и парах</w:t>
            </w:r>
          </w:p>
        </w:tc>
        <w:tc>
          <w:tcPr>
            <w:tcW w:w="1042" w:type="pct"/>
            <w:vMerge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4907AC" w:rsidRPr="00037E0B" w:rsidTr="004907AC">
        <w:tc>
          <w:tcPr>
            <w:tcW w:w="404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28</w:t>
            </w:r>
          </w:p>
        </w:tc>
        <w:tc>
          <w:tcPr>
            <w:tcW w:w="538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71" w:type="pct"/>
            <w:vMerge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41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Организация досуговой  деятельности.</w:t>
            </w:r>
          </w:p>
        </w:tc>
        <w:tc>
          <w:tcPr>
            <w:tcW w:w="1005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Работа в группах и парах</w:t>
            </w:r>
          </w:p>
        </w:tc>
        <w:tc>
          <w:tcPr>
            <w:tcW w:w="1042" w:type="pct"/>
            <w:vMerge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4907AC" w:rsidRPr="00037E0B" w:rsidTr="004907AC">
        <w:tc>
          <w:tcPr>
            <w:tcW w:w="404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29</w:t>
            </w:r>
          </w:p>
        </w:tc>
        <w:tc>
          <w:tcPr>
            <w:tcW w:w="538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71" w:type="pct"/>
            <w:vMerge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41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Организация досуговой  деятельности.</w:t>
            </w:r>
          </w:p>
        </w:tc>
        <w:tc>
          <w:tcPr>
            <w:tcW w:w="1005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Работа в группах и парах</w:t>
            </w:r>
          </w:p>
        </w:tc>
        <w:tc>
          <w:tcPr>
            <w:tcW w:w="1042" w:type="pct"/>
            <w:vMerge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4907AC" w:rsidRPr="00037E0B" w:rsidTr="004907AC">
        <w:tc>
          <w:tcPr>
            <w:tcW w:w="404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30</w:t>
            </w:r>
          </w:p>
        </w:tc>
        <w:tc>
          <w:tcPr>
            <w:tcW w:w="538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</w:pPr>
          </w:p>
        </w:tc>
        <w:tc>
          <w:tcPr>
            <w:tcW w:w="871" w:type="pct"/>
            <w:vMerge w:val="restar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На улице</w:t>
            </w:r>
          </w:p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</w:pPr>
          </w:p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</w:pPr>
          </w:p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</w:pPr>
          </w:p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</w:pPr>
          </w:p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</w:pPr>
          </w:p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</w:pPr>
          </w:p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41" w:type="pct"/>
            <w:vMerge w:val="restar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Ориентация в городе.</w:t>
            </w:r>
          </w:p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Спросить и указать направление в городе</w:t>
            </w:r>
          </w:p>
        </w:tc>
        <w:tc>
          <w:tcPr>
            <w:tcW w:w="1005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Работа в парах и группах</w:t>
            </w:r>
          </w:p>
        </w:tc>
        <w:tc>
          <w:tcPr>
            <w:tcW w:w="1042" w:type="pct"/>
            <w:vMerge w:val="restart"/>
          </w:tcPr>
          <w:p w:rsidR="004907AC" w:rsidRPr="00037E0B" w:rsidRDefault="004907AC" w:rsidP="007D3EF9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Чтение учебных текстов с полным пониманием содержания.</w:t>
            </w:r>
          </w:p>
          <w:p w:rsidR="004907AC" w:rsidRPr="00037E0B" w:rsidRDefault="004907AC" w:rsidP="007D3EF9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Диалоги по теме.</w:t>
            </w:r>
          </w:p>
        </w:tc>
      </w:tr>
      <w:tr w:rsidR="004907AC" w:rsidRPr="00037E0B" w:rsidTr="004907AC">
        <w:tc>
          <w:tcPr>
            <w:tcW w:w="404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31</w:t>
            </w:r>
          </w:p>
        </w:tc>
        <w:tc>
          <w:tcPr>
            <w:tcW w:w="538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71" w:type="pct"/>
            <w:vMerge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41" w:type="pct"/>
            <w:vMerge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005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Работа в парах и группах</w:t>
            </w:r>
          </w:p>
        </w:tc>
        <w:tc>
          <w:tcPr>
            <w:tcW w:w="1042" w:type="pct"/>
            <w:vMerge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4907AC" w:rsidRPr="00037E0B" w:rsidTr="004907AC">
        <w:tc>
          <w:tcPr>
            <w:tcW w:w="404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32</w:t>
            </w:r>
          </w:p>
        </w:tc>
        <w:tc>
          <w:tcPr>
            <w:tcW w:w="538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71" w:type="pct"/>
            <w:vMerge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41" w:type="pct"/>
            <w:vMerge w:val="restar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Спросить и указать направление </w:t>
            </w:r>
            <w:proofErr w:type="gramStart"/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в</w:t>
            </w:r>
            <w:proofErr w:type="gramEnd"/>
          </w:p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proofErr w:type="gramStart"/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помещении</w:t>
            </w:r>
            <w:proofErr w:type="gramEnd"/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.</w:t>
            </w:r>
          </w:p>
        </w:tc>
        <w:tc>
          <w:tcPr>
            <w:tcW w:w="1005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Работа в парах и группах</w:t>
            </w:r>
          </w:p>
        </w:tc>
        <w:tc>
          <w:tcPr>
            <w:tcW w:w="1042" w:type="pct"/>
            <w:vMerge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4907AC" w:rsidRPr="00037E0B" w:rsidTr="004907AC">
        <w:tc>
          <w:tcPr>
            <w:tcW w:w="404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33</w:t>
            </w:r>
          </w:p>
        </w:tc>
        <w:tc>
          <w:tcPr>
            <w:tcW w:w="538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71" w:type="pct"/>
            <w:vMerge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41" w:type="pct"/>
            <w:vMerge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005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Работа в парах и группах</w:t>
            </w:r>
          </w:p>
        </w:tc>
        <w:tc>
          <w:tcPr>
            <w:tcW w:w="1042" w:type="pct"/>
            <w:vMerge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4907AC" w:rsidRPr="00037E0B" w:rsidTr="004907AC">
        <w:tc>
          <w:tcPr>
            <w:tcW w:w="404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34</w:t>
            </w:r>
          </w:p>
        </w:tc>
        <w:tc>
          <w:tcPr>
            <w:tcW w:w="538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</w:pPr>
          </w:p>
        </w:tc>
        <w:tc>
          <w:tcPr>
            <w:tcW w:w="871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Итоговый зачет</w:t>
            </w:r>
          </w:p>
        </w:tc>
        <w:tc>
          <w:tcPr>
            <w:tcW w:w="1141" w:type="pct"/>
          </w:tcPr>
          <w:p w:rsidR="004907AC" w:rsidRPr="00037E0B" w:rsidRDefault="00080E52" w:rsidP="00080E52">
            <w:pPr>
              <w:widowControl w:val="0"/>
              <w:tabs>
                <w:tab w:val="left" w:pos="54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Итоговое занятие.</w:t>
            </w:r>
          </w:p>
        </w:tc>
        <w:tc>
          <w:tcPr>
            <w:tcW w:w="1005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Работа в парах</w:t>
            </w:r>
          </w:p>
        </w:tc>
        <w:tc>
          <w:tcPr>
            <w:tcW w:w="1042" w:type="pct"/>
          </w:tcPr>
          <w:p w:rsidR="004907AC" w:rsidRPr="00037E0B" w:rsidRDefault="004907AC" w:rsidP="007D3EF9">
            <w:pPr>
              <w:widowControl w:val="0"/>
              <w:tabs>
                <w:tab w:val="left" w:pos="54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037E0B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Разыгрывание диалогов по заданной теме.</w:t>
            </w:r>
          </w:p>
        </w:tc>
      </w:tr>
    </w:tbl>
    <w:p w:rsidR="00037E0B" w:rsidRPr="00037E0B" w:rsidRDefault="00037E0B" w:rsidP="007D3EF9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037E0B" w:rsidRPr="00037E0B" w:rsidRDefault="00037E0B" w:rsidP="007D3EF9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037E0B" w:rsidRPr="00037E0B" w:rsidRDefault="00037E0B" w:rsidP="007D3EF9">
      <w:pPr>
        <w:widowControl w:val="0"/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080E52" w:rsidRDefault="00080E52" w:rsidP="004907AC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080E52" w:rsidRDefault="00080E52" w:rsidP="004907AC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080E52" w:rsidRDefault="00080E52" w:rsidP="004907AC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080E52" w:rsidRDefault="00080E52" w:rsidP="004907AC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080E52" w:rsidRDefault="00080E52" w:rsidP="004907AC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080E52" w:rsidRDefault="00080E52" w:rsidP="004907AC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080E52" w:rsidRDefault="00080E52" w:rsidP="004907AC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080E52" w:rsidRDefault="00080E52" w:rsidP="004907AC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080E52" w:rsidRDefault="00080E52" w:rsidP="004907AC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080E52" w:rsidRDefault="00080E52" w:rsidP="004907AC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080E52" w:rsidRDefault="00080E52" w:rsidP="004907AC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4907AC" w:rsidRPr="00037E0B" w:rsidRDefault="004907AC" w:rsidP="004907AC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lastRenderedPageBreak/>
        <w:t>7</w:t>
      </w:r>
      <w:r w:rsidRPr="00037E0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. Учебно-методическое и материально-техническое обесп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ечение </w:t>
      </w:r>
    </w:p>
    <w:p w:rsidR="004907AC" w:rsidRPr="00037E0B" w:rsidRDefault="004907AC" w:rsidP="004907AC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4907AC" w:rsidRPr="00037E0B" w:rsidRDefault="004907AC" w:rsidP="004907AC">
      <w:pPr>
        <w:widowControl w:val="0"/>
        <w:suppressAutoHyphens/>
        <w:spacing w:after="0"/>
        <w:ind w:firstLine="70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Программа обеспечена методическими и цифровыми образовательными ресурсами. Отбор тематики и проблематики курса осуществлялся на основе изучения реальных потребностей обучающихся.</w:t>
      </w:r>
    </w:p>
    <w:p w:rsidR="004907AC" w:rsidRPr="00394431" w:rsidRDefault="004907AC" w:rsidP="004907AC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Элективный курс обеспечивается учебными пособиями:</w:t>
      </w:r>
    </w:p>
    <w:p w:rsidR="004907AC" w:rsidRPr="00037E0B" w:rsidRDefault="004907AC" w:rsidP="004907AC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Литвинов П. П. Кратчайший путь к устной речи на английском языке.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 Издательство: Айрис-Пресс, 2015</w:t>
      </w:r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.</w:t>
      </w:r>
    </w:p>
    <w:p w:rsidR="004907AC" w:rsidRPr="00037E0B" w:rsidRDefault="004907AC" w:rsidP="004907AC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proofErr w:type="spellStart"/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Скопинская</w:t>
      </w:r>
      <w:proofErr w:type="spellEnd"/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Л. </w:t>
      </w:r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hi-IN" w:bidi="hi-IN"/>
        </w:rPr>
        <w:t>Let</w:t>
      </w:r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'</w:t>
      </w:r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hi-IN" w:bidi="hi-IN"/>
        </w:rPr>
        <w:t>s</w:t>
      </w:r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hi-IN" w:bidi="hi-IN"/>
        </w:rPr>
        <w:t>keep</w:t>
      </w:r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hi-IN" w:bidi="hi-IN"/>
        </w:rPr>
        <w:t>talking</w:t>
      </w:r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! -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М: Издательство "</w:t>
      </w:r>
      <w:proofErr w:type="spellStart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Поматур</w:t>
      </w:r>
      <w:proofErr w:type="spellEnd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", 2014</w:t>
      </w:r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.</w:t>
      </w:r>
    </w:p>
    <w:p w:rsidR="004907AC" w:rsidRPr="00394431" w:rsidRDefault="004907AC" w:rsidP="004907AC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proofErr w:type="spellStart"/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Ханникова</w:t>
      </w:r>
      <w:proofErr w:type="spellEnd"/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val="en-US" w:eastAsia="hi-IN" w:bidi="hi-IN"/>
        </w:rPr>
        <w:t xml:space="preserve"> </w:t>
      </w:r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Л</w:t>
      </w:r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val="en-US" w:eastAsia="hi-IN" w:bidi="hi-IN"/>
        </w:rPr>
        <w:t xml:space="preserve">. </w:t>
      </w:r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Н</w:t>
      </w:r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val="en-US" w:eastAsia="hi-IN" w:bidi="hi-IN"/>
        </w:rPr>
        <w:t xml:space="preserve">. Spoken English. </w:t>
      </w:r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Издательство: Соваминко, 2013</w:t>
      </w:r>
    </w:p>
    <w:p w:rsidR="004907AC" w:rsidRPr="00037E0B" w:rsidRDefault="004907AC" w:rsidP="004907AC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hi-IN" w:bidi="hi-IN"/>
        </w:rPr>
      </w:pPr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val="en-US" w:eastAsia="hi-IN" w:bidi="hi-IN"/>
        </w:rPr>
        <w:t>Marianna Pascal. Say it better in English</w:t>
      </w:r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hi-IN" w:bidi="hi-IN"/>
        </w:rPr>
        <w:t xml:space="preserve">. </w:t>
      </w:r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Издательство: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Language</w:t>
      </w:r>
      <w:proofErr w:type="spellEnd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Success</w:t>
      </w:r>
      <w:proofErr w:type="spellEnd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Press</w:t>
      </w:r>
      <w:proofErr w:type="spellEnd"/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.</w:t>
      </w:r>
    </w:p>
    <w:p w:rsidR="004907AC" w:rsidRPr="00037E0B" w:rsidRDefault="004907AC" w:rsidP="004907AC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дидактический материал по темам программы </w:t>
      </w:r>
    </w:p>
    <w:p w:rsidR="004907AC" w:rsidRPr="00037E0B" w:rsidRDefault="004907AC" w:rsidP="004907AC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оригинальные диалоги </w:t>
      </w:r>
    </w:p>
    <w:p w:rsidR="004907AC" w:rsidRPr="00037E0B" w:rsidRDefault="004907AC" w:rsidP="004907AC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аудиозаписи текстов </w:t>
      </w:r>
    </w:p>
    <w:p w:rsidR="004907AC" w:rsidRPr="00037E0B" w:rsidRDefault="004907AC" w:rsidP="004907AC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тесты </w:t>
      </w:r>
    </w:p>
    <w:p w:rsidR="004907AC" w:rsidRPr="00037E0B" w:rsidRDefault="004907AC" w:rsidP="004907AC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видеофильмы «Английский язык для школьников» </w:t>
      </w:r>
    </w:p>
    <w:p w:rsidR="004907AC" w:rsidRPr="00037E0B" w:rsidRDefault="004907AC" w:rsidP="004907AC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37E0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мультимедийная презентация «Общение на английском»</w:t>
      </w:r>
    </w:p>
    <w:p w:rsidR="00716B17" w:rsidRDefault="00716B17" w:rsidP="007D3EF9"/>
    <w:sectPr w:rsidR="00716B17" w:rsidSect="0077774C">
      <w:footerReference w:type="default" r:id="rId8"/>
      <w:pgSz w:w="11906" w:h="16838"/>
      <w:pgMar w:top="737" w:right="737" w:bottom="737" w:left="1418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C6A" w:rsidRDefault="009B3C6A">
      <w:pPr>
        <w:spacing w:after="0" w:line="240" w:lineRule="auto"/>
      </w:pPr>
      <w:r>
        <w:separator/>
      </w:r>
    </w:p>
  </w:endnote>
  <w:endnote w:type="continuationSeparator" w:id="0">
    <w:p w:rsidR="009B3C6A" w:rsidRDefault="009B3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963" w:rsidRPr="00971B94" w:rsidRDefault="009B3C6A" w:rsidP="00971B94">
    <w:pPr>
      <w:pStyle w:val="a3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C6A" w:rsidRDefault="009B3C6A">
      <w:pPr>
        <w:spacing w:after="0" w:line="240" w:lineRule="auto"/>
      </w:pPr>
      <w:r>
        <w:separator/>
      </w:r>
    </w:p>
  </w:footnote>
  <w:footnote w:type="continuationSeparator" w:id="0">
    <w:p w:rsidR="009B3C6A" w:rsidRDefault="009B3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A"/>
    <w:multiLevelType w:val="multilevel"/>
    <w:tmpl w:val="0000000A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45910B24"/>
    <w:multiLevelType w:val="multilevel"/>
    <w:tmpl w:val="1DF8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75"/>
    <w:rsid w:val="00037E0B"/>
    <w:rsid w:val="00080E52"/>
    <w:rsid w:val="001F7401"/>
    <w:rsid w:val="00394431"/>
    <w:rsid w:val="004907AC"/>
    <w:rsid w:val="004E2660"/>
    <w:rsid w:val="004F4B1C"/>
    <w:rsid w:val="0054329A"/>
    <w:rsid w:val="005E1515"/>
    <w:rsid w:val="006E3826"/>
    <w:rsid w:val="00716B17"/>
    <w:rsid w:val="007D3EF9"/>
    <w:rsid w:val="00824775"/>
    <w:rsid w:val="0085588F"/>
    <w:rsid w:val="009B3C6A"/>
    <w:rsid w:val="00B500E4"/>
    <w:rsid w:val="00E51C92"/>
    <w:rsid w:val="00FC6931"/>
    <w:rsid w:val="00F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37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37E0B"/>
  </w:style>
  <w:style w:type="paragraph" w:styleId="a5">
    <w:name w:val="List Paragraph"/>
    <w:basedOn w:val="a"/>
    <w:uiPriority w:val="34"/>
    <w:qFormat/>
    <w:rsid w:val="00394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37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37E0B"/>
  </w:style>
  <w:style w:type="paragraph" w:styleId="a5">
    <w:name w:val="List Paragraph"/>
    <w:basedOn w:val="a"/>
    <w:uiPriority w:val="34"/>
    <w:qFormat/>
    <w:rsid w:val="00394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</cp:revision>
  <dcterms:created xsi:type="dcterms:W3CDTF">2019-09-26T21:00:00Z</dcterms:created>
  <dcterms:modified xsi:type="dcterms:W3CDTF">2020-10-05T20:22:00Z</dcterms:modified>
</cp:coreProperties>
</file>