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1" w:rsidRDefault="002357BA">
      <w:pPr>
        <w:pStyle w:val="a4"/>
        <w:spacing w:before="72"/>
      </w:pPr>
      <w:r>
        <w:t>Аннотация</w:t>
      </w:r>
      <w:r>
        <w:rPr>
          <w:spacing w:val="6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473E1" w:rsidRDefault="002357BA">
      <w:pPr>
        <w:pStyle w:val="a4"/>
        <w:spacing w:line="320" w:lineRule="exact"/>
        <w:ind w:left="3265"/>
      </w:pPr>
      <w:r>
        <w:t>«История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края»</w:t>
      </w:r>
      <w:r>
        <w:rPr>
          <w:spacing w:val="-3"/>
        </w:rPr>
        <w:t xml:space="preserve"> </w:t>
      </w:r>
      <w:r>
        <w:t>3 класс</w:t>
      </w:r>
    </w:p>
    <w:p w:rsidR="000473E1" w:rsidRDefault="002357BA" w:rsidP="002357BA">
      <w:pPr>
        <w:pStyle w:val="a3"/>
        <w:tabs>
          <w:tab w:val="left" w:pos="2694"/>
        </w:tabs>
        <w:spacing w:line="256" w:lineRule="auto"/>
        <w:ind w:right="109"/>
        <w:jc w:val="both"/>
      </w:pPr>
      <w:r>
        <w:t>Рабочая программа курса внеурочной деятельности</w:t>
      </w:r>
      <w:r>
        <w:rPr>
          <w:spacing w:val="1"/>
        </w:rPr>
        <w:t xml:space="preserve"> </w:t>
      </w:r>
      <w:r>
        <w:t>«История родного края»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ГБОУ СОШ с. Старое Ермаково м</w:t>
      </w:r>
      <w:r>
        <w:t>униципального</w:t>
      </w:r>
      <w:r>
        <w:rPr>
          <w:spacing w:val="50"/>
        </w:rPr>
        <w:t xml:space="preserve"> </w:t>
      </w:r>
      <w:r>
        <w:t>района</w:t>
      </w:r>
      <w:r>
        <w:rPr>
          <w:spacing w:val="51"/>
        </w:rPr>
        <w:t xml:space="preserve"> </w:t>
      </w:r>
      <w:r>
        <w:t>Сергиевский</w:t>
      </w:r>
      <w:r>
        <w:rPr>
          <w:spacing w:val="50"/>
        </w:rPr>
        <w:t xml:space="preserve"> </w:t>
      </w:r>
      <w:r>
        <w:t>Самарской</w:t>
      </w:r>
      <w:r>
        <w:rPr>
          <w:spacing w:val="50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составлена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следующих 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0473E1" w:rsidRDefault="002357BA">
      <w:pPr>
        <w:pStyle w:val="a5"/>
        <w:numPr>
          <w:ilvl w:val="0"/>
          <w:numId w:val="1"/>
        </w:numPr>
        <w:tabs>
          <w:tab w:val="left" w:pos="515"/>
          <w:tab w:val="left" w:pos="2332"/>
          <w:tab w:val="left" w:pos="3497"/>
          <w:tab w:val="left" w:pos="5339"/>
          <w:tab w:val="left" w:pos="6875"/>
          <w:tab w:val="left" w:pos="8103"/>
        </w:tabs>
        <w:spacing w:before="198" w:line="278" w:lineRule="auto"/>
        <w:ind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N</w:t>
      </w:r>
      <w:r>
        <w:rPr>
          <w:sz w:val="28"/>
        </w:rPr>
        <w:tab/>
        <w:t>273-ФЗ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ред.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25.05.2019)</w:t>
      </w:r>
    </w:p>
    <w:p w:rsidR="000473E1" w:rsidRDefault="002357BA">
      <w:pPr>
        <w:pStyle w:val="a5"/>
        <w:numPr>
          <w:ilvl w:val="0"/>
          <w:numId w:val="1"/>
        </w:numPr>
        <w:tabs>
          <w:tab w:val="left" w:pos="51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(утв.</w:t>
      </w:r>
      <w:r>
        <w:rPr>
          <w:spacing w:val="3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 мая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286).</w:t>
      </w:r>
    </w:p>
    <w:p w:rsidR="000473E1" w:rsidRDefault="002357BA">
      <w:pPr>
        <w:pStyle w:val="a5"/>
        <w:numPr>
          <w:ilvl w:val="0"/>
          <w:numId w:val="1"/>
        </w:numPr>
        <w:tabs>
          <w:tab w:val="left" w:pos="52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 постановлением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29 декабря 2010г. №189, зарегистрированным в Минюсте России 3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2011г., регистрационный номер 19993 с изменениями и 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</w:t>
      </w:r>
      <w:r>
        <w:rPr>
          <w:spacing w:val="9"/>
          <w:sz w:val="28"/>
        </w:rPr>
        <w:t xml:space="preserve"> </w:t>
      </w:r>
      <w:r>
        <w:rPr>
          <w:sz w:val="28"/>
        </w:rPr>
        <w:t>июня</w:t>
      </w:r>
      <w:r>
        <w:rPr>
          <w:spacing w:val="8"/>
          <w:sz w:val="28"/>
        </w:rPr>
        <w:t xml:space="preserve"> </w:t>
      </w:r>
      <w:r>
        <w:rPr>
          <w:sz w:val="28"/>
        </w:rPr>
        <w:t>2011г.,</w:t>
      </w:r>
      <w:r>
        <w:rPr>
          <w:spacing w:val="6"/>
          <w:sz w:val="28"/>
        </w:rPr>
        <w:t xml:space="preserve"> </w:t>
      </w:r>
      <w:r>
        <w:rPr>
          <w:sz w:val="28"/>
        </w:rPr>
        <w:t>25</w:t>
      </w:r>
      <w:r>
        <w:rPr>
          <w:spacing w:val="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"/>
          <w:sz w:val="28"/>
        </w:rPr>
        <w:t xml:space="preserve"> </w:t>
      </w:r>
      <w:r>
        <w:rPr>
          <w:sz w:val="28"/>
        </w:rPr>
        <w:t>2013г.</w:t>
      </w:r>
      <w:r>
        <w:rPr>
          <w:spacing w:val="7"/>
          <w:sz w:val="28"/>
        </w:rPr>
        <w:t xml:space="preserve"> </w:t>
      </w:r>
      <w:r>
        <w:rPr>
          <w:sz w:val="28"/>
        </w:rPr>
        <w:t>№72,</w:t>
      </w:r>
      <w:r>
        <w:rPr>
          <w:spacing w:val="4"/>
          <w:sz w:val="28"/>
        </w:rPr>
        <w:t xml:space="preserve"> </w:t>
      </w:r>
      <w:r>
        <w:rPr>
          <w:sz w:val="28"/>
        </w:rPr>
        <w:t>24</w:t>
      </w:r>
      <w:r>
        <w:rPr>
          <w:spacing w:val="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"/>
          <w:sz w:val="28"/>
        </w:rPr>
        <w:t xml:space="preserve"> </w:t>
      </w:r>
      <w:r>
        <w:rPr>
          <w:sz w:val="28"/>
        </w:rPr>
        <w:t>2015г.</w:t>
      </w:r>
      <w:r>
        <w:rPr>
          <w:spacing w:val="5"/>
          <w:sz w:val="28"/>
        </w:rPr>
        <w:t xml:space="preserve"> </w:t>
      </w:r>
      <w:r>
        <w:rPr>
          <w:sz w:val="28"/>
        </w:rPr>
        <w:t>№81,</w:t>
      </w:r>
      <w:r>
        <w:rPr>
          <w:spacing w:val="7"/>
          <w:sz w:val="28"/>
        </w:rPr>
        <w:t xml:space="preserve"> </w:t>
      </w:r>
      <w:r>
        <w:rPr>
          <w:sz w:val="28"/>
        </w:rPr>
        <w:t>22мая</w:t>
      </w:r>
      <w:r>
        <w:rPr>
          <w:spacing w:val="6"/>
          <w:sz w:val="28"/>
        </w:rPr>
        <w:t xml:space="preserve"> </w:t>
      </w:r>
      <w:r>
        <w:rPr>
          <w:sz w:val="28"/>
        </w:rPr>
        <w:t>2019</w:t>
      </w:r>
    </w:p>
    <w:p w:rsidR="000473E1" w:rsidRDefault="002357BA">
      <w:pPr>
        <w:pStyle w:val="a3"/>
        <w:spacing w:line="320" w:lineRule="exact"/>
      </w:pPr>
      <w:r>
        <w:t>№8).</w:t>
      </w:r>
    </w:p>
    <w:p w:rsidR="000473E1" w:rsidRDefault="002357BA">
      <w:pPr>
        <w:pStyle w:val="a5"/>
        <w:numPr>
          <w:ilvl w:val="0"/>
          <w:numId w:val="1"/>
        </w:numPr>
        <w:tabs>
          <w:tab w:val="left" w:pos="484"/>
        </w:tabs>
        <w:spacing w:before="46" w:line="276" w:lineRule="auto"/>
        <w:ind w:right="106" w:firstLine="0"/>
        <w:rPr>
          <w:sz w:val="28"/>
        </w:rPr>
      </w:pPr>
      <w:r>
        <w:rPr>
          <w:sz w:val="28"/>
        </w:rPr>
        <w:t>Основная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 с. Старое Ермаково</w:t>
      </w:r>
      <w:bookmarkStart w:id="0" w:name="_GoBack"/>
      <w:bookmarkEnd w:id="0"/>
    </w:p>
    <w:p w:rsidR="000473E1" w:rsidRDefault="000473E1">
      <w:pPr>
        <w:pStyle w:val="a3"/>
        <w:spacing w:before="3"/>
        <w:ind w:left="0"/>
        <w:rPr>
          <w:sz w:val="32"/>
        </w:rPr>
      </w:pPr>
    </w:p>
    <w:p w:rsidR="000473E1" w:rsidRDefault="002357BA">
      <w:pPr>
        <w:pStyle w:val="a3"/>
      </w:pP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«История</w:t>
      </w:r>
      <w:r>
        <w:rPr>
          <w:spacing w:val="25"/>
        </w:rPr>
        <w:t xml:space="preserve"> </w:t>
      </w:r>
      <w:r>
        <w:t>родного</w:t>
      </w:r>
      <w:r>
        <w:rPr>
          <w:spacing w:val="25"/>
        </w:rPr>
        <w:t xml:space="preserve"> </w:t>
      </w:r>
      <w:r>
        <w:t>края»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выделяется</w:t>
      </w:r>
      <w:r>
        <w:rPr>
          <w:spacing w:val="-1"/>
        </w:rPr>
        <w:t xml:space="preserve"> </w:t>
      </w:r>
      <w:r>
        <w:rPr>
          <w:u w:val="single"/>
        </w:rPr>
        <w:t>34</w:t>
      </w:r>
      <w:r>
        <w:rPr>
          <w:spacing w:val="69"/>
        </w:rPr>
        <w:t xml:space="preserve"> </w:t>
      </w:r>
      <w:r>
        <w:t>часа.</w:t>
      </w:r>
    </w:p>
    <w:p w:rsidR="000473E1" w:rsidRDefault="002357BA">
      <w:pPr>
        <w:pStyle w:val="a3"/>
        <w:ind w:right="109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планируемые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6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0473E1" w:rsidRDefault="002357BA">
      <w:pPr>
        <w:pStyle w:val="a3"/>
        <w:spacing w:line="321" w:lineRule="exact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sectPr w:rsidR="000473E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D59B7"/>
    <w:multiLevelType w:val="hybridMultilevel"/>
    <w:tmpl w:val="36EC8DCA"/>
    <w:lvl w:ilvl="0" w:tplc="1520D0AC">
      <w:start w:val="1"/>
      <w:numFmt w:val="decimal"/>
      <w:lvlText w:val="%1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CA18A4">
      <w:numFmt w:val="bullet"/>
      <w:lvlText w:val="•"/>
      <w:lvlJc w:val="left"/>
      <w:pPr>
        <w:ind w:left="1046" w:hanging="413"/>
      </w:pPr>
      <w:rPr>
        <w:rFonts w:hint="default"/>
        <w:lang w:val="ru-RU" w:eastAsia="en-US" w:bidi="ar-SA"/>
      </w:rPr>
    </w:lvl>
    <w:lvl w:ilvl="2" w:tplc="BF86F39E">
      <w:numFmt w:val="bullet"/>
      <w:lvlText w:val="•"/>
      <w:lvlJc w:val="left"/>
      <w:pPr>
        <w:ind w:left="1993" w:hanging="413"/>
      </w:pPr>
      <w:rPr>
        <w:rFonts w:hint="default"/>
        <w:lang w:val="ru-RU" w:eastAsia="en-US" w:bidi="ar-SA"/>
      </w:rPr>
    </w:lvl>
    <w:lvl w:ilvl="3" w:tplc="A264756C">
      <w:numFmt w:val="bullet"/>
      <w:lvlText w:val="•"/>
      <w:lvlJc w:val="left"/>
      <w:pPr>
        <w:ind w:left="2939" w:hanging="413"/>
      </w:pPr>
      <w:rPr>
        <w:rFonts w:hint="default"/>
        <w:lang w:val="ru-RU" w:eastAsia="en-US" w:bidi="ar-SA"/>
      </w:rPr>
    </w:lvl>
    <w:lvl w:ilvl="4" w:tplc="4FFCC65A">
      <w:numFmt w:val="bullet"/>
      <w:lvlText w:val="•"/>
      <w:lvlJc w:val="left"/>
      <w:pPr>
        <w:ind w:left="3886" w:hanging="413"/>
      </w:pPr>
      <w:rPr>
        <w:rFonts w:hint="default"/>
        <w:lang w:val="ru-RU" w:eastAsia="en-US" w:bidi="ar-SA"/>
      </w:rPr>
    </w:lvl>
    <w:lvl w:ilvl="5" w:tplc="28F6C3C0">
      <w:numFmt w:val="bullet"/>
      <w:lvlText w:val="•"/>
      <w:lvlJc w:val="left"/>
      <w:pPr>
        <w:ind w:left="4833" w:hanging="413"/>
      </w:pPr>
      <w:rPr>
        <w:rFonts w:hint="default"/>
        <w:lang w:val="ru-RU" w:eastAsia="en-US" w:bidi="ar-SA"/>
      </w:rPr>
    </w:lvl>
    <w:lvl w:ilvl="6" w:tplc="42CC1792">
      <w:numFmt w:val="bullet"/>
      <w:lvlText w:val="•"/>
      <w:lvlJc w:val="left"/>
      <w:pPr>
        <w:ind w:left="5779" w:hanging="413"/>
      </w:pPr>
      <w:rPr>
        <w:rFonts w:hint="default"/>
        <w:lang w:val="ru-RU" w:eastAsia="en-US" w:bidi="ar-SA"/>
      </w:rPr>
    </w:lvl>
    <w:lvl w:ilvl="7" w:tplc="AE08EED8">
      <w:numFmt w:val="bullet"/>
      <w:lvlText w:val="•"/>
      <w:lvlJc w:val="left"/>
      <w:pPr>
        <w:ind w:left="6726" w:hanging="413"/>
      </w:pPr>
      <w:rPr>
        <w:rFonts w:hint="default"/>
        <w:lang w:val="ru-RU" w:eastAsia="en-US" w:bidi="ar-SA"/>
      </w:rPr>
    </w:lvl>
    <w:lvl w:ilvl="8" w:tplc="545A70DC">
      <w:numFmt w:val="bullet"/>
      <w:lvlText w:val="•"/>
      <w:lvlJc w:val="left"/>
      <w:pPr>
        <w:ind w:left="7673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1"/>
    <w:rsid w:val="000473E1"/>
    <w:rsid w:val="002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B0814-2487-4034-AD87-ECB27B02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9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Учетная запись Майкрософт</cp:lastModifiedBy>
  <cp:revision>2</cp:revision>
  <dcterms:created xsi:type="dcterms:W3CDTF">2023-06-19T06:40:00Z</dcterms:created>
  <dcterms:modified xsi:type="dcterms:W3CDTF">2023-06-19T06:40:00Z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