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2F31" w14:textId="7CD14F0D" w:rsidR="009C0D02" w:rsidRDefault="009C0D02" w:rsidP="009C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Аннотация</w:t>
      </w:r>
    </w:p>
    <w:p w14:paraId="1CBB832D" w14:textId="5373C2C8" w:rsidR="00773710" w:rsidRDefault="009C0D02" w:rsidP="009C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к рабочей программе «</w:t>
      </w:r>
      <w:r w:rsidR="00C24A54">
        <w:rPr>
          <w:rFonts w:ascii="Times New Roman" w:hAnsi="Times New Roman" w:cs="Times New Roman"/>
          <w:sz w:val="24"/>
          <w:szCs w:val="24"/>
        </w:rPr>
        <w:t>РФГ. Читательская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D02">
        <w:rPr>
          <w:rFonts w:ascii="Times New Roman" w:hAnsi="Times New Roman" w:cs="Times New Roman"/>
          <w:sz w:val="24"/>
          <w:szCs w:val="24"/>
        </w:rPr>
        <w:t>грамотност</w:t>
      </w:r>
      <w:r w:rsidR="00C24A54">
        <w:rPr>
          <w:rFonts w:ascii="Times New Roman" w:hAnsi="Times New Roman" w:cs="Times New Roman"/>
          <w:sz w:val="24"/>
          <w:szCs w:val="24"/>
        </w:rPr>
        <w:t>ь</w:t>
      </w:r>
      <w:r w:rsidRPr="009C0D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14:paraId="77EC252D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</w:t>
      </w:r>
      <w:r w:rsidRPr="009C0D02">
        <w:rPr>
          <w:rFonts w:ascii="Times New Roman" w:hAnsi="Times New Roman" w:cs="Times New Roman"/>
          <w:sz w:val="24"/>
          <w:szCs w:val="24"/>
        </w:rPr>
        <w:t>на основании следующих</w:t>
      </w:r>
      <w:bookmarkStart w:id="0" w:name="_GoBack"/>
      <w:bookmarkEnd w:id="0"/>
      <w:r w:rsidRPr="009C0D02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 </w:t>
      </w:r>
    </w:p>
    <w:p w14:paraId="76DACCF8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от 29.12.2012 N 273-ФЗ (редакция от 31.07.2020 г.) </w:t>
      </w:r>
    </w:p>
    <w:p w14:paraId="7B24D840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образования, утверждённый приказом министерства образования и науки РФ 31.05. 2021 года №287. </w:t>
      </w:r>
    </w:p>
    <w:p w14:paraId="2A9E5F02" w14:textId="561A5E5F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3.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2015г., 22 мая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3347C" w14:textId="46D4B44E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0D02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54">
        <w:rPr>
          <w:rFonts w:ascii="Times New Roman" w:hAnsi="Times New Roman" w:cs="Times New Roman"/>
          <w:sz w:val="24"/>
          <w:szCs w:val="24"/>
        </w:rPr>
        <w:t>ГБОУ</w:t>
      </w:r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C24A54">
        <w:rPr>
          <w:rFonts w:ascii="Times New Roman" w:hAnsi="Times New Roman" w:cs="Times New Roman"/>
          <w:sz w:val="24"/>
          <w:szCs w:val="24"/>
        </w:rPr>
        <w:t>с.Старое</w:t>
      </w:r>
      <w:proofErr w:type="spellEnd"/>
      <w:r w:rsidR="00C24A54">
        <w:rPr>
          <w:rFonts w:ascii="Times New Roman" w:hAnsi="Times New Roman" w:cs="Times New Roman"/>
          <w:sz w:val="24"/>
          <w:szCs w:val="24"/>
        </w:rPr>
        <w:t xml:space="preserve"> Ермаково</w:t>
      </w:r>
    </w:p>
    <w:p w14:paraId="22AF7CA0" w14:textId="693C7A1E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Программа нацелена на развитие: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985BB83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Цель программы</w:t>
      </w:r>
    </w:p>
    <w:p w14:paraId="5A7752C0" w14:textId="77777777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14:paraId="2EAE7880" w14:textId="77777777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формирование и развитие 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14:paraId="341F3FAD" w14:textId="5677A05D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9314D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Pr="009C0D02">
        <w:rPr>
          <w:rFonts w:ascii="Times New Roman" w:hAnsi="Times New Roman" w:cs="Times New Roman"/>
          <w:sz w:val="24"/>
          <w:szCs w:val="24"/>
        </w:rPr>
        <w:t>грамотности учащихся как элемента общей культуры человека, живущего в открытом информационном пространстве.</w:t>
      </w:r>
    </w:p>
    <w:p w14:paraId="2DDA9BE7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BAE68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Задачи</w:t>
      </w:r>
    </w:p>
    <w:p w14:paraId="0D7E9C2F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14:paraId="4D3A66BA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вовлекать учащихся в активные формы деятельности, связанной с чтением, активизировать потребность в чтении, в том числе досуговом;</w:t>
      </w:r>
    </w:p>
    <w:p w14:paraId="5483DB7D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14:paraId="61883628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 в работе с книгой и текстом как единицей информации;</w:t>
      </w:r>
    </w:p>
    <w:p w14:paraId="41927E03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C0D02"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 w:rsidRPr="009C0D02">
        <w:rPr>
          <w:rFonts w:ascii="Times New Roman" w:hAnsi="Times New Roman" w:cs="Times New Roman"/>
          <w:sz w:val="24"/>
          <w:szCs w:val="24"/>
        </w:rPr>
        <w:t>углубления базовых знаний по теории текста;</w:t>
      </w:r>
    </w:p>
    <w:p w14:paraId="2BF91EFE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поиска и извлечения информации в тексте;</w:t>
      </w:r>
    </w:p>
    <w:p w14:paraId="0F26D151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14:paraId="5F38B823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обработки информации в зависимости от цели её дальнейшего использования;</w:t>
      </w:r>
    </w:p>
    <w:p w14:paraId="1DFCFAE5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организации рефлексивной деятельности после чтения и осмысления текстов. Формы и режим занятий</w:t>
      </w:r>
    </w:p>
    <w:p w14:paraId="0D31F76A" w14:textId="5E8AC530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Программа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 Важно, чтобы методы и приёмы</w:t>
      </w:r>
    </w:p>
    <w:p w14:paraId="50ED5747" w14:textId="101B7CE3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14:paraId="0992C48B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A1A5B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14:paraId="1C11ED8D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Формы организации деятельности учащихся – индивидуальные и коллективные (групповые, в парах).</w:t>
      </w:r>
    </w:p>
    <w:p w14:paraId="76D3018D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Режим занятий – программа рассчитана на 34 часа в течение учебного года (1 раз в неделю). Время проведения занятия – 40 мин.</w:t>
      </w:r>
    </w:p>
    <w:p w14:paraId="5025B4B4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1ABA" w14:textId="41934F4F" w:rsid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40EAAAE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результаты:</w:t>
      </w:r>
    </w:p>
    <w:p w14:paraId="51B6B08C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учащиеся научатся</w:t>
      </w:r>
    </w:p>
    <w:p w14:paraId="689FD4CE" w14:textId="77777777" w:rsidR="0099314D" w:rsidRPr="0099314D" w:rsidRDefault="0099314D" w:rsidP="009931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14:paraId="30BC09D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Метапредметные результаты:</w:t>
      </w:r>
    </w:p>
    <w:p w14:paraId="02038480" w14:textId="5C4E7039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учащиеся овладеют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14D">
        <w:rPr>
          <w:rFonts w:ascii="Times New Roman" w:hAnsi="Times New Roman" w:cs="Times New Roman"/>
          <w:bCs/>
          <w:sz w:val="24"/>
          <w:szCs w:val="24"/>
        </w:rPr>
        <w:t>элементарными навыками работы с книгой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BFECAF6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14:paraId="4F9EDA0D" w14:textId="3C1133E0" w:rsid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элементарными навыками чтения текстов разных стилей и типов речи (в первую очередь научно-учебных, научно-познавательных)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83B8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результаты:</w:t>
      </w:r>
    </w:p>
    <w:p w14:paraId="0F9AE068" w14:textId="6EF74F97" w:rsidR="0099314D" w:rsidRPr="0099314D" w:rsidRDefault="0099314D" w:rsidP="009931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99314D">
        <w:rPr>
          <w:rFonts w:ascii="Times New Roman" w:hAnsi="Times New Roman" w:cs="Times New Roman"/>
          <w:bCs/>
          <w:iCs/>
          <w:sz w:val="24"/>
          <w:szCs w:val="24"/>
        </w:rPr>
        <w:t>чащиеся получат возможность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14D">
        <w:rPr>
          <w:rFonts w:ascii="Times New Roman" w:hAnsi="Times New Roman" w:cs="Times New Roman"/>
          <w:bCs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75FC2E" w14:textId="77777777" w:rsidR="0099314D" w:rsidRDefault="0099314D" w:rsidP="0099314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14:paraId="6915F7EA" w14:textId="77777777" w:rsidR="00C24A54" w:rsidRDefault="00C24A54" w:rsidP="00C24A54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666EB8" w14:textId="77777777" w:rsidR="00C24A54" w:rsidRPr="00C24A54" w:rsidRDefault="00C24A54" w:rsidP="00C24A54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B5491F" w14:textId="77777777" w:rsidR="0099314D" w:rsidRPr="0099314D" w:rsidRDefault="0099314D" w:rsidP="0099314D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0123F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183C7B" w14:textId="54ED3730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D02" w:rsidRPr="009C0D02" w:rsidSect="009C0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3A9C"/>
    <w:multiLevelType w:val="hybridMultilevel"/>
    <w:tmpl w:val="4080D366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575"/>
    <w:multiLevelType w:val="hybridMultilevel"/>
    <w:tmpl w:val="A104B24A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6AD"/>
    <w:multiLevelType w:val="hybridMultilevel"/>
    <w:tmpl w:val="4614EB2C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0A4F"/>
    <w:multiLevelType w:val="hybridMultilevel"/>
    <w:tmpl w:val="56FC6808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2"/>
    <w:rsid w:val="00143FB4"/>
    <w:rsid w:val="00773710"/>
    <w:rsid w:val="0099314D"/>
    <w:rsid w:val="009C0D02"/>
    <w:rsid w:val="00C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3621"/>
  <w15:chartTrackingRefBased/>
  <w15:docId w15:val="{29795D94-5F58-4B6F-BA0E-1CCE5E2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2</cp:revision>
  <dcterms:created xsi:type="dcterms:W3CDTF">2023-01-30T10:31:00Z</dcterms:created>
  <dcterms:modified xsi:type="dcterms:W3CDTF">2023-06-16T07:48:00Z</dcterms:modified>
</cp:coreProperties>
</file>